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140" w:rsidRPr="00246140" w:rsidRDefault="00DF5916" w:rsidP="00246140">
      <w:pPr>
        <w:pStyle w:val="a3"/>
        <w:shd w:val="clear" w:color="auto" w:fill="FFFFFF"/>
        <w:spacing w:before="0" w:beforeAutospacing="0" w:after="225" w:afterAutospacing="0"/>
        <w:jc w:val="center"/>
        <w:rPr>
          <w:color w:val="000000"/>
        </w:rPr>
      </w:pPr>
      <w:r>
        <w:rPr>
          <w:noProof/>
          <w:color w:val="000000"/>
        </w:rPr>
        <w:drawing>
          <wp:anchor distT="0" distB="0" distL="114300" distR="114300" simplePos="0" relativeHeight="251658240" behindDoc="0" locked="0" layoutInCell="1" allowOverlap="1" wp14:anchorId="438FE9F2" wp14:editId="030ECB00">
            <wp:simplePos x="0" y="0"/>
            <wp:positionH relativeFrom="column">
              <wp:posOffset>262890</wp:posOffset>
            </wp:positionH>
            <wp:positionV relativeFrom="paragraph">
              <wp:posOffset>-87630</wp:posOffset>
            </wp:positionV>
            <wp:extent cx="960120" cy="960120"/>
            <wp:effectExtent l="0" t="0" r="0" b="0"/>
            <wp:wrapNone/>
            <wp:docPr id="1" name="Рисунок 1" descr="C:\Users\User_TC\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TC\AppData\Local\Microsoft\Windows\INetCache\Content.Word\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246140" w:rsidRPr="00246140">
        <w:rPr>
          <w:rStyle w:val="a4"/>
          <w:b w:val="0"/>
          <w:bCs w:val="0"/>
          <w:color w:val="000000"/>
        </w:rPr>
        <w:t>Гуманитарный проект</w:t>
      </w:r>
    </w:p>
    <w:p w:rsidR="00246140" w:rsidRPr="00246140" w:rsidRDefault="00246140" w:rsidP="006211F7">
      <w:pPr>
        <w:pStyle w:val="a3"/>
        <w:shd w:val="clear" w:color="auto" w:fill="FFFFFF"/>
        <w:spacing w:before="0" w:beforeAutospacing="0" w:after="225" w:afterAutospacing="0"/>
        <w:ind w:left="-142" w:firstLine="142"/>
        <w:jc w:val="center"/>
        <w:rPr>
          <w:color w:val="000000"/>
        </w:rPr>
      </w:pPr>
      <w:r w:rsidRPr="00246140">
        <w:rPr>
          <w:rStyle w:val="a4"/>
          <w:b w:val="0"/>
          <w:bCs w:val="0"/>
          <w:color w:val="000000"/>
        </w:rPr>
        <w:t> </w:t>
      </w:r>
      <w:r w:rsidR="00FF2521">
        <w:rPr>
          <w:rStyle w:val="a4"/>
          <w:b w:val="0"/>
          <w:bCs w:val="0"/>
          <w:color w:val="000000"/>
        </w:rPr>
        <w:t>ГУ</w:t>
      </w:r>
      <w:r w:rsidRPr="00246140">
        <w:rPr>
          <w:rStyle w:val="a4"/>
          <w:b w:val="0"/>
          <w:bCs w:val="0"/>
          <w:color w:val="000000"/>
        </w:rPr>
        <w:t xml:space="preserve">  «Территориальный центр социального обслуживания населения</w:t>
      </w:r>
      <w:r w:rsidR="006211F7" w:rsidRPr="006211F7">
        <w:rPr>
          <w:rStyle w:val="a4"/>
          <w:b w:val="0"/>
          <w:bCs w:val="0"/>
          <w:color w:val="000000"/>
        </w:rPr>
        <w:t xml:space="preserve"> </w:t>
      </w:r>
      <w:r w:rsidRPr="00246140">
        <w:rPr>
          <w:rStyle w:val="a4"/>
          <w:b w:val="0"/>
          <w:bCs w:val="0"/>
          <w:color w:val="000000"/>
        </w:rPr>
        <w:t>Октябрьского района г. Минска»</w:t>
      </w:r>
    </w:p>
    <w:p w:rsidR="00246140" w:rsidRPr="005652F3" w:rsidRDefault="005652F3" w:rsidP="005652F3">
      <w:pPr>
        <w:pStyle w:val="a3"/>
        <w:shd w:val="clear" w:color="auto" w:fill="FFFFFF"/>
        <w:tabs>
          <w:tab w:val="left" w:pos="1134"/>
        </w:tabs>
        <w:spacing w:after="225"/>
        <w:jc w:val="center"/>
        <w:rPr>
          <w:rStyle w:val="a4"/>
          <w:b w:val="0"/>
          <w:bCs w:val="0"/>
          <w:color w:val="000000"/>
          <w:sz w:val="28"/>
        </w:rPr>
      </w:pPr>
      <w:r w:rsidRPr="005652F3">
        <w:rPr>
          <w:b/>
          <w:color w:val="000000"/>
          <w:sz w:val="28"/>
        </w:rPr>
        <w:t>«Интерфейс заботы»</w:t>
      </w:r>
      <w:bookmarkStart w:id="0" w:name="_GoBack"/>
      <w:bookmarkEnd w:id="0"/>
    </w:p>
    <w:tbl>
      <w:tblPr>
        <w:tblW w:w="16077" w:type="dxa"/>
        <w:shd w:val="clear" w:color="auto" w:fill="FFFFFF"/>
        <w:tblCellMar>
          <w:top w:w="15" w:type="dxa"/>
          <w:left w:w="15" w:type="dxa"/>
          <w:bottom w:w="15" w:type="dxa"/>
          <w:right w:w="15" w:type="dxa"/>
        </w:tblCellMar>
        <w:tblLook w:val="04A0" w:firstRow="1" w:lastRow="0" w:firstColumn="1" w:lastColumn="0" w:noHBand="0" w:noVBand="1"/>
      </w:tblPr>
      <w:tblGrid>
        <w:gridCol w:w="420"/>
        <w:gridCol w:w="4176"/>
        <w:gridCol w:w="11481"/>
      </w:tblGrid>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Наименование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451AFA" w:rsidRDefault="005652F3" w:rsidP="00246140">
            <w:pPr>
              <w:spacing w:after="225" w:line="240" w:lineRule="auto"/>
              <w:jc w:val="both"/>
              <w:rPr>
                <w:rFonts w:ascii="Times New Roman" w:eastAsia="Times New Roman" w:hAnsi="Times New Roman" w:cs="Times New Roman"/>
                <w:color w:val="000000"/>
                <w:sz w:val="24"/>
                <w:szCs w:val="24"/>
                <w:lang w:eastAsia="ru-RU"/>
              </w:rPr>
            </w:pPr>
            <w:r w:rsidRPr="005652F3">
              <w:rPr>
                <w:rFonts w:ascii="Times New Roman" w:eastAsia="Times New Roman" w:hAnsi="Times New Roman" w:cs="Times New Roman"/>
                <w:color w:val="000000"/>
                <w:sz w:val="24"/>
                <w:szCs w:val="24"/>
                <w:lang w:eastAsia="ru-RU"/>
              </w:rPr>
              <w:t>«Интерфейс заботы»</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2.</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Наименование организации</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 xml:space="preserve">Государственное учреждение «Территориальный центр социального обслуживания населения </w:t>
            </w:r>
          </w:p>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Октябрьского района г</w:t>
            </w:r>
            <w:proofErr w:type="gramStart"/>
            <w:r w:rsidRPr="00246140">
              <w:rPr>
                <w:rFonts w:ascii="Times New Roman" w:eastAsia="Times New Roman" w:hAnsi="Times New Roman" w:cs="Times New Roman"/>
                <w:color w:val="000000"/>
                <w:sz w:val="24"/>
                <w:szCs w:val="24"/>
                <w:lang w:eastAsia="ru-RU"/>
              </w:rPr>
              <w:t>.М</w:t>
            </w:r>
            <w:proofErr w:type="gramEnd"/>
            <w:r w:rsidRPr="00246140">
              <w:rPr>
                <w:rFonts w:ascii="Times New Roman" w:eastAsia="Times New Roman" w:hAnsi="Times New Roman" w:cs="Times New Roman"/>
                <w:color w:val="000000"/>
                <w:sz w:val="24"/>
                <w:szCs w:val="24"/>
                <w:lang w:eastAsia="ru-RU"/>
              </w:rPr>
              <w:t>инска»</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3.</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 xml:space="preserve">Физический и юридический адрес организации, телефон, факс, </w:t>
            </w:r>
            <w:proofErr w:type="gramStart"/>
            <w:r w:rsidRPr="00246140">
              <w:rPr>
                <w:rFonts w:ascii="Times New Roman" w:eastAsia="Times New Roman" w:hAnsi="Times New Roman" w:cs="Times New Roman"/>
                <w:color w:val="000000"/>
                <w:sz w:val="24"/>
                <w:szCs w:val="24"/>
                <w:lang w:eastAsia="ru-RU"/>
              </w:rPr>
              <w:t>е</w:t>
            </w:r>
            <w:proofErr w:type="gramEnd"/>
            <w:r w:rsidRPr="00246140">
              <w:rPr>
                <w:rFonts w:ascii="Times New Roman" w:eastAsia="Times New Roman" w:hAnsi="Times New Roman" w:cs="Times New Roman"/>
                <w:color w:val="000000"/>
                <w:sz w:val="24"/>
                <w:szCs w:val="24"/>
                <w:lang w:eastAsia="ru-RU"/>
              </w:rPr>
              <w:t>-</w:t>
            </w:r>
            <w:proofErr w:type="spellStart"/>
            <w:r w:rsidRPr="00246140">
              <w:rPr>
                <w:rFonts w:ascii="Times New Roman" w:eastAsia="Times New Roman" w:hAnsi="Times New Roman" w:cs="Times New Roman"/>
                <w:color w:val="000000"/>
                <w:sz w:val="24"/>
                <w:szCs w:val="24"/>
                <w:lang w:eastAsia="ru-RU"/>
              </w:rPr>
              <w:t>mail</w:t>
            </w:r>
            <w:proofErr w:type="spellEnd"/>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220007,</w:t>
            </w:r>
            <w:r>
              <w:rPr>
                <w:rFonts w:ascii="Times New Roman" w:eastAsia="Times New Roman" w:hAnsi="Times New Roman" w:cs="Times New Roman"/>
                <w:color w:val="000000"/>
                <w:sz w:val="24"/>
                <w:szCs w:val="24"/>
                <w:lang w:eastAsia="ru-RU"/>
              </w:rPr>
              <w:t xml:space="preserve"> </w:t>
            </w:r>
            <w:r w:rsidRPr="00246140">
              <w:rPr>
                <w:rFonts w:ascii="Times New Roman" w:eastAsia="Times New Roman" w:hAnsi="Times New Roman" w:cs="Times New Roman"/>
                <w:color w:val="000000"/>
                <w:sz w:val="24"/>
                <w:szCs w:val="24"/>
                <w:lang w:eastAsia="ru-RU"/>
              </w:rPr>
              <w:t xml:space="preserve"> г. Минск, ул. Левкова, 19</w:t>
            </w:r>
            <w:r w:rsidRPr="00246140">
              <w:rPr>
                <w:rFonts w:ascii="Times New Roman" w:eastAsia="Times New Roman" w:hAnsi="Times New Roman" w:cs="Times New Roman"/>
                <w:color w:val="000000"/>
                <w:sz w:val="24"/>
                <w:szCs w:val="24"/>
                <w:lang w:eastAsia="ru-RU"/>
              </w:rPr>
              <w:br/>
              <w:t>т. 355-74-11</w:t>
            </w:r>
            <w:r w:rsidRPr="00246140">
              <w:rPr>
                <w:rFonts w:ascii="Times New Roman" w:eastAsia="Times New Roman" w:hAnsi="Times New Roman" w:cs="Times New Roman"/>
                <w:color w:val="000000"/>
                <w:sz w:val="24"/>
                <w:szCs w:val="24"/>
                <w:lang w:eastAsia="ru-RU"/>
              </w:rPr>
              <w:br/>
              <w:t>ф.247-60-94</w:t>
            </w:r>
            <w:r w:rsidRPr="00246140">
              <w:rPr>
                <w:rFonts w:ascii="Times New Roman" w:eastAsia="Times New Roman" w:hAnsi="Times New Roman" w:cs="Times New Roman"/>
                <w:color w:val="000000"/>
                <w:sz w:val="24"/>
                <w:szCs w:val="24"/>
                <w:lang w:eastAsia="ru-RU"/>
              </w:rPr>
              <w:br/>
              <w:t>info@tcson-okt.by</w:t>
            </w:r>
          </w:p>
        </w:tc>
      </w:tr>
      <w:tr w:rsidR="00246140" w:rsidRPr="00246140" w:rsidTr="0092424D">
        <w:trPr>
          <w:trHeight w:val="1731"/>
        </w:trPr>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4.</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Информация об организации</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FF2521" w:rsidP="00246140">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ГУ</w:t>
            </w:r>
            <w:r w:rsidR="00246140" w:rsidRPr="00246140">
              <w:rPr>
                <w:rFonts w:ascii="Times New Roman" w:eastAsia="Times New Roman" w:hAnsi="Times New Roman" w:cs="Times New Roman"/>
                <w:color w:val="000000"/>
                <w:sz w:val="24"/>
                <w:szCs w:val="24"/>
                <w:lang w:eastAsia="ru-RU"/>
              </w:rPr>
              <w:t xml:space="preserve"> «Территориальный центр социального обслуживания населения Октябрьского района г</w:t>
            </w:r>
            <w:proofErr w:type="gramStart"/>
            <w:r w:rsidR="00246140" w:rsidRPr="00246140">
              <w:rPr>
                <w:rFonts w:ascii="Times New Roman" w:eastAsia="Times New Roman" w:hAnsi="Times New Roman" w:cs="Times New Roman"/>
                <w:color w:val="000000"/>
                <w:sz w:val="24"/>
                <w:szCs w:val="24"/>
                <w:lang w:eastAsia="ru-RU"/>
              </w:rPr>
              <w:t>.М</w:t>
            </w:r>
            <w:proofErr w:type="gramEnd"/>
            <w:r w:rsidR="00246140" w:rsidRPr="00246140">
              <w:rPr>
                <w:rFonts w:ascii="Times New Roman" w:eastAsia="Times New Roman" w:hAnsi="Times New Roman" w:cs="Times New Roman"/>
                <w:color w:val="000000"/>
                <w:sz w:val="24"/>
                <w:szCs w:val="24"/>
                <w:lang w:eastAsia="ru-RU"/>
              </w:rPr>
              <w:t>инска» осуществляет на территории Октябрьского района организационную, методическую и практическую деятельность по социальному обслуживанию и оказанию социальных услуг гражданам (семьям), оказавшимся в трудной жизненной ситуации. Деятельность территориального центра социального обслуживания населения основана на принципах добровольного обращения, доступности, адресности и конфиденциальности.</w:t>
            </w:r>
          </w:p>
        </w:tc>
      </w:tr>
      <w:tr w:rsidR="00246140" w:rsidRPr="00246140" w:rsidTr="0092424D">
        <w:trPr>
          <w:trHeight w:val="428"/>
        </w:trPr>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5.</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Руководитель организации</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Старостина Наталья Викторовна, директор </w:t>
            </w:r>
            <w:r>
              <w:rPr>
                <w:rFonts w:ascii="Times New Roman" w:eastAsia="Times New Roman" w:hAnsi="Times New Roman" w:cs="Times New Roman"/>
                <w:color w:val="000000"/>
                <w:sz w:val="24"/>
                <w:szCs w:val="24"/>
                <w:lang w:eastAsia="ru-RU"/>
              </w:rPr>
              <w:t>ГУ</w:t>
            </w:r>
            <w:r w:rsidRPr="002461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ТЦСОН</w:t>
            </w:r>
            <w:r w:rsidRPr="00246140">
              <w:rPr>
                <w:rFonts w:ascii="Times New Roman" w:eastAsia="Times New Roman" w:hAnsi="Times New Roman" w:cs="Times New Roman"/>
                <w:color w:val="000000"/>
                <w:sz w:val="24"/>
                <w:szCs w:val="24"/>
                <w:lang w:eastAsia="ru-RU"/>
              </w:rPr>
              <w:t xml:space="preserve"> Октябрьского района г</w:t>
            </w:r>
            <w:proofErr w:type="gramStart"/>
            <w:r w:rsidRPr="00246140">
              <w:rPr>
                <w:rFonts w:ascii="Times New Roman" w:eastAsia="Times New Roman" w:hAnsi="Times New Roman" w:cs="Times New Roman"/>
                <w:color w:val="000000"/>
                <w:sz w:val="24"/>
                <w:szCs w:val="24"/>
                <w:lang w:eastAsia="ru-RU"/>
              </w:rPr>
              <w:t>.М</w:t>
            </w:r>
            <w:proofErr w:type="gramEnd"/>
            <w:r w:rsidRPr="00246140">
              <w:rPr>
                <w:rFonts w:ascii="Times New Roman" w:eastAsia="Times New Roman" w:hAnsi="Times New Roman" w:cs="Times New Roman"/>
                <w:color w:val="000000"/>
                <w:sz w:val="24"/>
                <w:szCs w:val="24"/>
                <w:lang w:eastAsia="ru-RU"/>
              </w:rPr>
              <w:t>инска»</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6.</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Менеджер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Доливейло Илья Витальевич</w:t>
            </w:r>
            <w:r w:rsidRPr="002461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заместитель директора, т. 353-60-23</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7.</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Прежняя помощь, полученная от других иностранных источников</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Не предоставлялась</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8.</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Требуемая сумма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5652F3" w:rsidP="00451AFA">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451AFA">
              <w:rPr>
                <w:rFonts w:ascii="Times New Roman" w:eastAsia="Times New Roman" w:hAnsi="Times New Roman" w:cs="Times New Roman"/>
                <w:color w:val="000000"/>
                <w:sz w:val="24"/>
                <w:szCs w:val="24"/>
                <w:lang w:eastAsia="ru-RU"/>
              </w:rPr>
              <w:t xml:space="preserve"> 0</w:t>
            </w:r>
            <w:r w:rsidR="009E3B6E">
              <w:rPr>
                <w:rFonts w:ascii="Times New Roman" w:eastAsia="Times New Roman" w:hAnsi="Times New Roman" w:cs="Times New Roman"/>
                <w:color w:val="000000"/>
                <w:sz w:val="24"/>
                <w:szCs w:val="24"/>
                <w:lang w:eastAsia="ru-RU"/>
              </w:rPr>
              <w:t>00</w:t>
            </w:r>
            <w:r w:rsidR="00246140" w:rsidRPr="00246140">
              <w:rPr>
                <w:rFonts w:ascii="Times New Roman" w:eastAsia="Times New Roman" w:hAnsi="Times New Roman" w:cs="Times New Roman"/>
                <w:color w:val="000000"/>
                <w:sz w:val="24"/>
                <w:szCs w:val="24"/>
                <w:lang w:eastAsia="ru-RU"/>
              </w:rPr>
              <w:t xml:space="preserve"> долларов США</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9.</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proofErr w:type="spellStart"/>
            <w:r w:rsidRPr="00246140">
              <w:rPr>
                <w:rFonts w:ascii="Times New Roman" w:eastAsia="Times New Roman" w:hAnsi="Times New Roman" w:cs="Times New Roman"/>
                <w:color w:val="000000"/>
                <w:sz w:val="24"/>
                <w:szCs w:val="24"/>
                <w:lang w:eastAsia="ru-RU"/>
              </w:rPr>
              <w:t>Софинансирование</w:t>
            </w:r>
            <w:proofErr w:type="spellEnd"/>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FF2521" w:rsidP="00246140">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246140" w:rsidRPr="00246140">
              <w:rPr>
                <w:rFonts w:ascii="Times New Roman" w:eastAsia="Times New Roman" w:hAnsi="Times New Roman" w:cs="Times New Roman"/>
                <w:color w:val="000000"/>
                <w:sz w:val="24"/>
                <w:szCs w:val="24"/>
                <w:lang w:eastAsia="ru-RU"/>
              </w:rPr>
              <w:t xml:space="preserve"> долларов США</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10.</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Срок</w:t>
            </w:r>
            <w:r w:rsidR="00DF5916">
              <w:rPr>
                <w:rFonts w:ascii="Times New Roman" w:eastAsia="Times New Roman" w:hAnsi="Times New Roman" w:cs="Times New Roman"/>
                <w:color w:val="000000"/>
                <w:sz w:val="24"/>
                <w:szCs w:val="24"/>
                <w:lang w:eastAsia="ru-RU"/>
              </w:rPr>
              <w:t xml:space="preserve"> реализации</w:t>
            </w:r>
            <w:r w:rsidRPr="00246140">
              <w:rPr>
                <w:rFonts w:ascii="Times New Roman" w:eastAsia="Times New Roman" w:hAnsi="Times New Roman" w:cs="Times New Roman"/>
                <w:color w:val="000000"/>
                <w:sz w:val="24"/>
                <w:szCs w:val="24"/>
                <w:lang w:eastAsia="ru-RU"/>
              </w:rPr>
              <w:t xml:space="preserve">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DF5916" w:rsidP="00246140">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год</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lastRenderedPageBreak/>
              <w:t>11.</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Цель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9E3B6E" w:rsidP="00A12A5F">
            <w:pPr>
              <w:spacing w:after="225" w:line="240" w:lineRule="auto"/>
              <w:rPr>
                <w:rFonts w:ascii="Times New Roman" w:eastAsia="Times New Roman" w:hAnsi="Times New Roman" w:cs="Times New Roman"/>
                <w:color w:val="000000"/>
                <w:sz w:val="24"/>
                <w:szCs w:val="24"/>
                <w:lang w:eastAsia="ru-RU"/>
              </w:rPr>
            </w:pPr>
            <w:r w:rsidRPr="009E3B6E">
              <w:rPr>
                <w:rFonts w:ascii="Times New Roman" w:eastAsia="Times New Roman" w:hAnsi="Times New Roman" w:cs="Times New Roman"/>
                <w:color w:val="000000"/>
                <w:sz w:val="24"/>
                <w:szCs w:val="24"/>
                <w:lang w:eastAsia="ru-RU"/>
              </w:rPr>
              <w:t xml:space="preserve">Повышение уровня доступности и удобства получения информации для инвалидов и пожилых людей, посещающих </w:t>
            </w:r>
            <w:r w:rsidR="00A12A5F">
              <w:rPr>
                <w:rFonts w:ascii="Times New Roman" w:eastAsia="Times New Roman" w:hAnsi="Times New Roman" w:cs="Times New Roman"/>
                <w:color w:val="000000"/>
                <w:sz w:val="24"/>
                <w:szCs w:val="24"/>
                <w:lang w:eastAsia="ru-RU"/>
              </w:rPr>
              <w:t>ГУ «ТЦСОН Октябрьского района г</w:t>
            </w:r>
            <w:proofErr w:type="gramStart"/>
            <w:r w:rsidR="00A12A5F">
              <w:rPr>
                <w:rFonts w:ascii="Times New Roman" w:eastAsia="Times New Roman" w:hAnsi="Times New Roman" w:cs="Times New Roman"/>
                <w:color w:val="000000"/>
                <w:sz w:val="24"/>
                <w:szCs w:val="24"/>
                <w:lang w:eastAsia="ru-RU"/>
              </w:rPr>
              <w:t>.М</w:t>
            </w:r>
            <w:proofErr w:type="gramEnd"/>
            <w:r w:rsidR="00A12A5F">
              <w:rPr>
                <w:rFonts w:ascii="Times New Roman" w:eastAsia="Times New Roman" w:hAnsi="Times New Roman" w:cs="Times New Roman"/>
                <w:color w:val="000000"/>
                <w:sz w:val="24"/>
                <w:szCs w:val="24"/>
                <w:lang w:eastAsia="ru-RU"/>
              </w:rPr>
              <w:t>инска»</w:t>
            </w:r>
            <w:r w:rsidRPr="009E3B6E">
              <w:rPr>
                <w:rFonts w:ascii="Times New Roman" w:eastAsia="Times New Roman" w:hAnsi="Times New Roman" w:cs="Times New Roman"/>
                <w:color w:val="000000"/>
                <w:sz w:val="24"/>
                <w:szCs w:val="24"/>
                <w:lang w:eastAsia="ru-RU"/>
              </w:rPr>
              <w:t>, путем установки и интеграции современных сенсорн</w:t>
            </w:r>
            <w:r w:rsidR="00A12A5F">
              <w:rPr>
                <w:rFonts w:ascii="Times New Roman" w:eastAsia="Times New Roman" w:hAnsi="Times New Roman" w:cs="Times New Roman"/>
                <w:color w:val="000000"/>
                <w:sz w:val="24"/>
                <w:szCs w:val="24"/>
                <w:lang w:eastAsia="ru-RU"/>
              </w:rPr>
              <w:t xml:space="preserve">ого </w:t>
            </w:r>
            <w:r w:rsidRPr="009E3B6E">
              <w:rPr>
                <w:rFonts w:ascii="Times New Roman" w:eastAsia="Times New Roman" w:hAnsi="Times New Roman" w:cs="Times New Roman"/>
                <w:color w:val="000000"/>
                <w:sz w:val="24"/>
                <w:szCs w:val="24"/>
                <w:lang w:eastAsia="ru-RU"/>
              </w:rPr>
              <w:t>информа</w:t>
            </w:r>
            <w:r w:rsidR="00A12A5F">
              <w:rPr>
                <w:rFonts w:ascii="Times New Roman" w:eastAsia="Times New Roman" w:hAnsi="Times New Roman" w:cs="Times New Roman"/>
                <w:color w:val="000000"/>
                <w:sz w:val="24"/>
                <w:szCs w:val="24"/>
                <w:lang w:eastAsia="ru-RU"/>
              </w:rPr>
              <w:t>ционного терминала</w:t>
            </w:r>
            <w:r w:rsidR="009D0854">
              <w:rPr>
                <w:rFonts w:ascii="Times New Roman" w:eastAsia="Times New Roman" w:hAnsi="Times New Roman" w:cs="Times New Roman"/>
                <w:color w:val="000000"/>
                <w:sz w:val="24"/>
                <w:szCs w:val="24"/>
                <w:lang w:eastAsia="ru-RU"/>
              </w:rPr>
              <w:t>.</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12.</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Задачи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9D0854" w:rsidRDefault="00246140" w:rsidP="009D0854">
            <w:pPr>
              <w:spacing w:after="0" w:line="240" w:lineRule="auto"/>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 xml:space="preserve">- </w:t>
            </w:r>
            <w:r w:rsidR="009E3B6E" w:rsidRPr="009E3B6E">
              <w:rPr>
                <w:rFonts w:ascii="Times New Roman" w:eastAsia="Times New Roman" w:hAnsi="Times New Roman" w:cs="Times New Roman"/>
                <w:color w:val="000000"/>
                <w:sz w:val="24"/>
                <w:szCs w:val="24"/>
                <w:lang w:eastAsia="ru-RU"/>
              </w:rPr>
              <w:t xml:space="preserve">создание комфортной и инклюзивной среды в </w:t>
            </w:r>
            <w:r w:rsidR="00A12A5F">
              <w:rPr>
                <w:rFonts w:ascii="Times New Roman" w:eastAsia="Times New Roman" w:hAnsi="Times New Roman" w:cs="Times New Roman"/>
                <w:color w:val="000000"/>
                <w:sz w:val="24"/>
                <w:szCs w:val="24"/>
                <w:lang w:eastAsia="ru-RU"/>
              </w:rPr>
              <w:t>ГУ «ТЦСОН Октябрьского района г</w:t>
            </w:r>
            <w:proofErr w:type="gramStart"/>
            <w:r w:rsidR="00A12A5F">
              <w:rPr>
                <w:rFonts w:ascii="Times New Roman" w:eastAsia="Times New Roman" w:hAnsi="Times New Roman" w:cs="Times New Roman"/>
                <w:color w:val="000000"/>
                <w:sz w:val="24"/>
                <w:szCs w:val="24"/>
                <w:lang w:eastAsia="ru-RU"/>
              </w:rPr>
              <w:t>.М</w:t>
            </w:r>
            <w:proofErr w:type="gramEnd"/>
            <w:r w:rsidR="00A12A5F">
              <w:rPr>
                <w:rFonts w:ascii="Times New Roman" w:eastAsia="Times New Roman" w:hAnsi="Times New Roman" w:cs="Times New Roman"/>
                <w:color w:val="000000"/>
                <w:sz w:val="24"/>
                <w:szCs w:val="24"/>
                <w:lang w:eastAsia="ru-RU"/>
              </w:rPr>
              <w:t>инска»</w:t>
            </w:r>
            <w:r w:rsidR="009E3B6E">
              <w:rPr>
                <w:rFonts w:ascii="Times New Roman" w:eastAsia="Times New Roman" w:hAnsi="Times New Roman" w:cs="Times New Roman"/>
                <w:color w:val="000000"/>
                <w:sz w:val="24"/>
                <w:szCs w:val="24"/>
                <w:lang w:eastAsia="ru-RU"/>
              </w:rPr>
              <w:t>;</w:t>
            </w:r>
          </w:p>
          <w:p w:rsidR="00246140" w:rsidRPr="00246140" w:rsidRDefault="009D0854" w:rsidP="00A12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w:t>
            </w:r>
            <w:r w:rsidRPr="009D0854">
              <w:rPr>
                <w:rFonts w:ascii="Times New Roman" w:eastAsia="Times New Roman" w:hAnsi="Times New Roman" w:cs="Times New Roman"/>
                <w:color w:val="000000"/>
                <w:sz w:val="24"/>
                <w:szCs w:val="24"/>
                <w:lang w:eastAsia="ru-RU"/>
              </w:rPr>
              <w:t xml:space="preserve">азработка и интеграция специализированного программного обеспечения, предоставляющего доступ к актуальной информации ТЦСОН в удобном и </w:t>
            </w:r>
            <w:r>
              <w:rPr>
                <w:rFonts w:ascii="Times New Roman" w:eastAsia="Times New Roman" w:hAnsi="Times New Roman" w:cs="Times New Roman"/>
                <w:color w:val="000000"/>
                <w:sz w:val="24"/>
                <w:szCs w:val="24"/>
                <w:lang w:eastAsia="ru-RU"/>
              </w:rPr>
              <w:t>понятном формате;</w:t>
            </w:r>
            <w:r w:rsidR="00246140" w:rsidRPr="00246140">
              <w:rPr>
                <w:rFonts w:ascii="Times New Roman" w:eastAsia="Times New Roman" w:hAnsi="Times New Roman" w:cs="Times New Roman"/>
                <w:color w:val="000000"/>
                <w:sz w:val="24"/>
                <w:szCs w:val="24"/>
                <w:lang w:eastAsia="ru-RU"/>
              </w:rPr>
              <w:br/>
              <w:t xml:space="preserve">- </w:t>
            </w:r>
            <w:r>
              <w:rPr>
                <w:rFonts w:ascii="Times New Roman" w:eastAsia="Times New Roman" w:hAnsi="Times New Roman" w:cs="Times New Roman"/>
                <w:color w:val="000000"/>
                <w:sz w:val="24"/>
                <w:szCs w:val="24"/>
                <w:lang w:eastAsia="ru-RU"/>
              </w:rPr>
              <w:t>с</w:t>
            </w:r>
            <w:r w:rsidRPr="009D0854">
              <w:rPr>
                <w:rFonts w:ascii="Times New Roman" w:eastAsia="Times New Roman" w:hAnsi="Times New Roman" w:cs="Times New Roman"/>
                <w:color w:val="000000"/>
                <w:sz w:val="24"/>
                <w:szCs w:val="24"/>
                <w:lang w:eastAsia="ru-RU"/>
              </w:rPr>
              <w:t>оздание разделов с информацией, ориентированной на специфические потребности целевых групп</w:t>
            </w:r>
            <w:r>
              <w:rPr>
                <w:rFonts w:ascii="Times New Roman" w:eastAsia="Times New Roman" w:hAnsi="Times New Roman" w:cs="Times New Roman"/>
                <w:color w:val="000000"/>
                <w:sz w:val="24"/>
                <w:szCs w:val="24"/>
                <w:lang w:eastAsia="ru-RU"/>
              </w:rPr>
              <w:t>;</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13.</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Детальное описание деятельности в рамках проекта в соответствии с поставленными задачами</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9D0854" w:rsidP="00A12A5F">
            <w:pPr>
              <w:spacing w:after="22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Адаптация ГУ «ТЦСОН Октябрьского района г</w:t>
            </w:r>
            <w:proofErr w:type="gramStart"/>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инска» сенсорным терминалам</w:t>
            </w:r>
            <w:r w:rsidRPr="009D0854">
              <w:rPr>
                <w:rFonts w:ascii="Times New Roman" w:eastAsia="Times New Roman" w:hAnsi="Times New Roman" w:cs="Times New Roman"/>
                <w:color w:val="000000"/>
                <w:sz w:val="24"/>
                <w:szCs w:val="24"/>
                <w:lang w:eastAsia="ru-RU"/>
              </w:rPr>
              <w:t xml:space="preserve"> позвол</w:t>
            </w:r>
            <w:r>
              <w:rPr>
                <w:rFonts w:ascii="Times New Roman" w:eastAsia="Times New Roman" w:hAnsi="Times New Roman" w:cs="Times New Roman"/>
                <w:color w:val="000000"/>
                <w:sz w:val="24"/>
                <w:szCs w:val="24"/>
                <w:lang w:eastAsia="ru-RU"/>
              </w:rPr>
              <w:t>и</w:t>
            </w:r>
            <w:r w:rsidRPr="009D0854">
              <w:rPr>
                <w:rFonts w:ascii="Times New Roman" w:eastAsia="Times New Roman" w:hAnsi="Times New Roman" w:cs="Times New Roman"/>
                <w:color w:val="000000"/>
                <w:sz w:val="24"/>
                <w:szCs w:val="24"/>
                <w:lang w:eastAsia="ru-RU"/>
              </w:rPr>
              <w:t>т максимально решить проблему по информационному обеспечению населения, в частности людей маломобильных групп населения. При относительно небольших габаритах, данн</w:t>
            </w:r>
            <w:r>
              <w:rPr>
                <w:rFonts w:ascii="Times New Roman" w:eastAsia="Times New Roman" w:hAnsi="Times New Roman" w:cs="Times New Roman"/>
                <w:color w:val="000000"/>
                <w:sz w:val="24"/>
                <w:szCs w:val="24"/>
                <w:lang w:eastAsia="ru-RU"/>
              </w:rPr>
              <w:t>ое</w:t>
            </w:r>
            <w:r w:rsidRPr="009D0854">
              <w:rPr>
                <w:rFonts w:ascii="Times New Roman" w:eastAsia="Times New Roman" w:hAnsi="Times New Roman" w:cs="Times New Roman"/>
                <w:color w:val="000000"/>
                <w:sz w:val="24"/>
                <w:szCs w:val="24"/>
                <w:lang w:eastAsia="ru-RU"/>
              </w:rPr>
              <w:t xml:space="preserve"> устройств</w:t>
            </w:r>
            <w:r>
              <w:rPr>
                <w:rFonts w:ascii="Times New Roman" w:eastAsia="Times New Roman" w:hAnsi="Times New Roman" w:cs="Times New Roman"/>
                <w:color w:val="000000"/>
                <w:sz w:val="24"/>
                <w:szCs w:val="24"/>
                <w:lang w:eastAsia="ru-RU"/>
              </w:rPr>
              <w:t>о</w:t>
            </w:r>
            <w:r w:rsidRPr="009D0854">
              <w:rPr>
                <w:rFonts w:ascii="Times New Roman" w:eastAsia="Times New Roman" w:hAnsi="Times New Roman" w:cs="Times New Roman"/>
                <w:color w:val="000000"/>
                <w:sz w:val="24"/>
                <w:szCs w:val="24"/>
                <w:lang w:eastAsia="ru-RU"/>
              </w:rPr>
              <w:t xml:space="preserve"> позвол</w:t>
            </w:r>
            <w:r>
              <w:rPr>
                <w:rFonts w:ascii="Times New Roman" w:eastAsia="Times New Roman" w:hAnsi="Times New Roman" w:cs="Times New Roman"/>
                <w:color w:val="000000"/>
                <w:sz w:val="24"/>
                <w:szCs w:val="24"/>
                <w:lang w:eastAsia="ru-RU"/>
              </w:rPr>
              <w:t>и</w:t>
            </w:r>
            <w:r w:rsidRPr="009D0854">
              <w:rPr>
                <w:rFonts w:ascii="Times New Roman" w:eastAsia="Times New Roman" w:hAnsi="Times New Roman" w:cs="Times New Roman"/>
                <w:color w:val="000000"/>
                <w:sz w:val="24"/>
                <w:szCs w:val="24"/>
                <w:lang w:eastAsia="ru-RU"/>
              </w:rPr>
              <w:t>т передать максимум необходимых сведений об организаци</w:t>
            </w:r>
            <w:r w:rsidR="00A12A5F">
              <w:rPr>
                <w:rFonts w:ascii="Times New Roman" w:eastAsia="Times New Roman" w:hAnsi="Times New Roman" w:cs="Times New Roman"/>
                <w:color w:val="000000"/>
                <w:sz w:val="24"/>
                <w:szCs w:val="24"/>
                <w:lang w:eastAsia="ru-RU"/>
              </w:rPr>
              <w:t>ях</w:t>
            </w:r>
            <w:r w:rsidRPr="009D0854">
              <w:rPr>
                <w:rFonts w:ascii="Times New Roman" w:eastAsia="Times New Roman" w:hAnsi="Times New Roman" w:cs="Times New Roman"/>
                <w:color w:val="000000"/>
                <w:sz w:val="24"/>
                <w:szCs w:val="24"/>
                <w:lang w:eastAsia="ru-RU"/>
              </w:rPr>
              <w:t xml:space="preserve"> или учреждени</w:t>
            </w:r>
            <w:r w:rsidR="00A12A5F">
              <w:rPr>
                <w:rFonts w:ascii="Times New Roman" w:eastAsia="Times New Roman" w:hAnsi="Times New Roman" w:cs="Times New Roman"/>
                <w:color w:val="000000"/>
                <w:sz w:val="24"/>
                <w:szCs w:val="24"/>
                <w:lang w:eastAsia="ru-RU"/>
              </w:rPr>
              <w:t>ях Октябрьского района</w:t>
            </w:r>
            <w:r w:rsidRPr="009D0854">
              <w:rPr>
                <w:rFonts w:ascii="Times New Roman" w:eastAsia="Times New Roman" w:hAnsi="Times New Roman" w:cs="Times New Roman"/>
                <w:color w:val="000000"/>
                <w:sz w:val="24"/>
                <w:szCs w:val="24"/>
                <w:lang w:eastAsia="ru-RU"/>
              </w:rPr>
              <w:t>, для свободного и самостоятельного ориентирования всех категорий граждан. А дополнительные опции такие как "Экранная лу</w:t>
            </w:r>
            <w:r>
              <w:rPr>
                <w:rFonts w:ascii="Times New Roman" w:eastAsia="Times New Roman" w:hAnsi="Times New Roman" w:cs="Times New Roman"/>
                <w:color w:val="000000"/>
                <w:sz w:val="24"/>
                <w:szCs w:val="24"/>
                <w:lang w:eastAsia="ru-RU"/>
              </w:rPr>
              <w:t>па"</w:t>
            </w:r>
            <w:r w:rsidRPr="009D0854">
              <w:rPr>
                <w:rFonts w:ascii="Times New Roman" w:eastAsia="Times New Roman" w:hAnsi="Times New Roman" w:cs="Times New Roman"/>
                <w:color w:val="000000"/>
                <w:sz w:val="24"/>
                <w:szCs w:val="24"/>
                <w:lang w:eastAsia="ru-RU"/>
              </w:rPr>
              <w:t>, "Контрастная цветовая гамма" и другие, сделают максимально комфортным восприятие информации слабовидящими людьми. Высота изделия и наклонная сенсорная поверхность обеспечат беспрепятственное управление и ознакомление с информацией для людей в креслах колясках. Сенсорные зоны активации информационных каналов обеспечат доступное управление для людей с тремором и ДЦП.</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14.</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Обоснование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9E3B6E" w:rsidRDefault="009E3B6E" w:rsidP="009D0854">
            <w:pPr>
              <w:pStyle w:val="a3"/>
              <w:spacing w:before="0" w:beforeAutospacing="0" w:after="0" w:afterAutospacing="0"/>
            </w:pPr>
            <w:r>
              <w:t xml:space="preserve">В современном мире технологии играют ключевую роль в обеспечении равных возможностей для всех людей, независимо от возраста и физических возможностей. Наш проект направлен на приобретение сенсорного информационного терминала для инвалидов и пожилых людей в </w:t>
            </w:r>
            <w:r w:rsidR="00451AFA">
              <w:rPr>
                <w:color w:val="000000"/>
              </w:rPr>
              <w:t>ГУ «ТЦСОН Октябрьского района г</w:t>
            </w:r>
            <w:proofErr w:type="gramStart"/>
            <w:r w:rsidR="00451AFA">
              <w:rPr>
                <w:color w:val="000000"/>
              </w:rPr>
              <w:t>.М</w:t>
            </w:r>
            <w:proofErr w:type="gramEnd"/>
            <w:r w:rsidR="00451AFA">
              <w:rPr>
                <w:color w:val="000000"/>
              </w:rPr>
              <w:t>инска»</w:t>
            </w:r>
            <w:r>
              <w:t>.</w:t>
            </w:r>
          </w:p>
          <w:p w:rsidR="009E3B6E" w:rsidRDefault="009E3B6E" w:rsidP="009D0854">
            <w:pPr>
              <w:pStyle w:val="a3"/>
              <w:spacing w:before="0" w:beforeAutospacing="0" w:after="0" w:afterAutospacing="0"/>
            </w:pPr>
            <w:r>
              <w:t>Установка сенсорного информационного терминала позволит пожилым гражданам и людям с ограниченными возможностями здоровья получать необходимую информацию о предоставляемых услугах, мероприятиях, расписании и контактных данных в удобном и доступном формате. Это значительно упростит их взаимодействие с центром, повысит самостоятельность и снизит барьеры в получении социальной поддержки.</w:t>
            </w:r>
          </w:p>
          <w:p w:rsidR="00246140" w:rsidRPr="009E3B6E" w:rsidRDefault="009E3B6E" w:rsidP="009D0854">
            <w:pPr>
              <w:pStyle w:val="a3"/>
              <w:spacing w:before="0" w:beforeAutospacing="0" w:after="0" w:afterAutospacing="0"/>
            </w:pPr>
            <w:r>
              <w:t>Мы стремимся сделать наш ТЦСОН по-настоящему инклюзивным пространством, где каждый человек, независимо от возраста и физических возможностей, чувствует себя комфортно и уверенно.</w:t>
            </w:r>
            <w:r>
              <w:br/>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15.</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Деятельность после окончания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451AFA" w:rsidRDefault="00451AFA" w:rsidP="00451AFA">
            <w:pPr>
              <w:spacing w:after="0" w:line="240" w:lineRule="auto"/>
              <w:rPr>
                <w:rFonts w:ascii="Times New Roman" w:hAnsi="Times New Roman" w:cs="Times New Roman"/>
                <w:sz w:val="24"/>
                <w:szCs w:val="24"/>
              </w:rPr>
            </w:pPr>
            <w:r>
              <w:rPr>
                <w:rFonts w:ascii="Times New Roman" w:hAnsi="Times New Roman" w:cs="Times New Roman"/>
                <w:sz w:val="24"/>
                <w:szCs w:val="24"/>
              </w:rPr>
              <w:t>- у</w:t>
            </w:r>
            <w:r w:rsidRPr="00451AFA">
              <w:rPr>
                <w:rFonts w:ascii="Times New Roman" w:hAnsi="Times New Roman" w:cs="Times New Roman"/>
                <w:sz w:val="24"/>
                <w:szCs w:val="24"/>
              </w:rPr>
              <w:t>спешная реализация проекта открывает двери для дальнейшего раз</w:t>
            </w:r>
            <w:r>
              <w:rPr>
                <w:rFonts w:ascii="Times New Roman" w:hAnsi="Times New Roman" w:cs="Times New Roman"/>
                <w:sz w:val="24"/>
                <w:szCs w:val="24"/>
              </w:rPr>
              <w:t>вития цифровых сервисов в ТЦСОН;</w:t>
            </w:r>
            <w:r w:rsidRPr="00451AFA">
              <w:rPr>
                <w:rFonts w:ascii="Times New Roman" w:hAnsi="Times New Roman" w:cs="Times New Roman"/>
                <w:sz w:val="24"/>
                <w:szCs w:val="24"/>
              </w:rPr>
              <w:t xml:space="preserve"> </w:t>
            </w:r>
          </w:p>
          <w:p w:rsidR="00246140" w:rsidRPr="00246140" w:rsidRDefault="00451AFA" w:rsidP="00451AFA">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Pr="00451AFA">
              <w:rPr>
                <w:rFonts w:ascii="Times New Roman" w:hAnsi="Times New Roman" w:cs="Times New Roman"/>
                <w:sz w:val="24"/>
                <w:szCs w:val="24"/>
              </w:rPr>
              <w:t>изуч</w:t>
            </w:r>
            <w:r>
              <w:rPr>
                <w:rFonts w:ascii="Times New Roman" w:hAnsi="Times New Roman" w:cs="Times New Roman"/>
                <w:sz w:val="24"/>
                <w:szCs w:val="24"/>
              </w:rPr>
              <w:t>ение</w:t>
            </w:r>
            <w:r w:rsidRPr="00451AFA">
              <w:rPr>
                <w:rFonts w:ascii="Times New Roman" w:hAnsi="Times New Roman" w:cs="Times New Roman"/>
                <w:sz w:val="24"/>
                <w:szCs w:val="24"/>
              </w:rPr>
              <w:t xml:space="preserve"> возможности расширения функционала терминала и внедрения других инновационных решений для </w:t>
            </w:r>
            <w:r>
              <w:rPr>
                <w:rFonts w:ascii="Times New Roman" w:hAnsi="Times New Roman" w:cs="Times New Roman"/>
                <w:sz w:val="24"/>
                <w:szCs w:val="24"/>
              </w:rPr>
              <w:t>улучшения качества обслуживания;</w:t>
            </w:r>
            <w:r>
              <w:br/>
            </w:r>
            <w:r w:rsidR="00DF5916">
              <w:rPr>
                <w:rFonts w:ascii="Times New Roman" w:eastAsia="Times New Roman" w:hAnsi="Times New Roman" w:cs="Times New Roman"/>
                <w:color w:val="000000"/>
                <w:sz w:val="24"/>
                <w:szCs w:val="24"/>
                <w:lang w:eastAsia="ru-RU"/>
              </w:rPr>
              <w:t>- освещение по реализации проекта в СМИ и социальных сетях учреждения</w:t>
            </w:r>
            <w:r w:rsidR="00246140" w:rsidRPr="00246140">
              <w:rPr>
                <w:rFonts w:ascii="Times New Roman" w:eastAsia="Times New Roman" w:hAnsi="Times New Roman" w:cs="Times New Roman"/>
                <w:color w:val="000000"/>
                <w:sz w:val="24"/>
                <w:szCs w:val="24"/>
                <w:lang w:eastAsia="ru-RU"/>
              </w:rPr>
              <w:t>.</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16.</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Бюджет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5652F3" w:rsidP="00246140">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451AFA">
              <w:rPr>
                <w:rFonts w:ascii="Times New Roman" w:eastAsia="Times New Roman" w:hAnsi="Times New Roman" w:cs="Times New Roman"/>
                <w:color w:val="000000"/>
                <w:sz w:val="24"/>
                <w:szCs w:val="24"/>
                <w:lang w:eastAsia="ru-RU"/>
              </w:rPr>
              <w:t xml:space="preserve"> 000</w:t>
            </w:r>
            <w:r w:rsidR="00246140" w:rsidRPr="00246140">
              <w:rPr>
                <w:rFonts w:ascii="Times New Roman" w:eastAsia="Times New Roman" w:hAnsi="Times New Roman" w:cs="Times New Roman"/>
                <w:color w:val="000000"/>
                <w:sz w:val="24"/>
                <w:szCs w:val="24"/>
                <w:lang w:eastAsia="ru-RU"/>
              </w:rPr>
              <w:t xml:space="preserve"> долларов США</w:t>
            </w:r>
          </w:p>
        </w:tc>
      </w:tr>
      <w:tr w:rsidR="00246140" w:rsidRPr="00246140" w:rsidTr="00246140">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17.</w:t>
            </w:r>
          </w:p>
        </w:tc>
        <w:tc>
          <w:tcPr>
            <w:tcW w:w="4176"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246140" w:rsidRDefault="00246140" w:rsidP="00246140">
            <w:pPr>
              <w:spacing w:after="225" w:line="240" w:lineRule="auto"/>
              <w:jc w:val="both"/>
              <w:rPr>
                <w:rFonts w:ascii="Times New Roman" w:eastAsia="Times New Roman" w:hAnsi="Times New Roman" w:cs="Times New Roman"/>
                <w:color w:val="000000"/>
                <w:sz w:val="24"/>
                <w:szCs w:val="24"/>
                <w:lang w:eastAsia="ru-RU"/>
              </w:rPr>
            </w:pPr>
            <w:r w:rsidRPr="00246140">
              <w:rPr>
                <w:rFonts w:ascii="Times New Roman" w:eastAsia="Times New Roman" w:hAnsi="Times New Roman" w:cs="Times New Roman"/>
                <w:color w:val="000000"/>
                <w:sz w:val="24"/>
                <w:szCs w:val="24"/>
                <w:lang w:eastAsia="ru-RU"/>
              </w:rPr>
              <w:t>Место реализации проекта</w:t>
            </w:r>
          </w:p>
        </w:tc>
        <w:tc>
          <w:tcPr>
            <w:tcW w:w="11481"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246140" w:rsidRPr="007952B4" w:rsidRDefault="00246140" w:rsidP="00451AFA">
            <w:pPr>
              <w:spacing w:after="225" w:line="240" w:lineRule="auto"/>
              <w:jc w:val="both"/>
              <w:rPr>
                <w:rFonts w:ascii="Times New Roman" w:eastAsia="Times New Roman" w:hAnsi="Times New Roman" w:cs="Times New Roman"/>
                <w:color w:val="000000" w:themeColor="text1"/>
                <w:sz w:val="24"/>
                <w:szCs w:val="24"/>
                <w:lang w:eastAsia="ru-RU"/>
              </w:rPr>
            </w:pPr>
            <w:r w:rsidRPr="007A0642">
              <w:rPr>
                <w:rFonts w:ascii="Times New Roman" w:eastAsia="Times New Roman" w:hAnsi="Times New Roman" w:cs="Times New Roman"/>
                <w:color w:val="000000" w:themeColor="text1"/>
                <w:sz w:val="24"/>
                <w:szCs w:val="24"/>
                <w:lang w:eastAsia="ru-RU"/>
              </w:rPr>
              <w:t xml:space="preserve">220039, ул. </w:t>
            </w:r>
            <w:r w:rsidR="00451AFA">
              <w:rPr>
                <w:rFonts w:ascii="Times New Roman" w:eastAsia="Times New Roman" w:hAnsi="Times New Roman" w:cs="Times New Roman"/>
                <w:color w:val="000000" w:themeColor="text1"/>
                <w:sz w:val="24"/>
                <w:szCs w:val="24"/>
                <w:lang w:eastAsia="ru-RU"/>
              </w:rPr>
              <w:t>Левкова, 19</w:t>
            </w:r>
            <w:r w:rsidRPr="007A0642">
              <w:rPr>
                <w:rFonts w:ascii="Times New Roman" w:eastAsia="Times New Roman" w:hAnsi="Times New Roman" w:cs="Times New Roman"/>
                <w:color w:val="000000" w:themeColor="text1"/>
                <w:sz w:val="24"/>
                <w:szCs w:val="24"/>
                <w:lang w:eastAsia="ru-RU"/>
              </w:rPr>
              <w:t>, г. Минск, Минская область, Республика Беларусь.</w:t>
            </w:r>
          </w:p>
        </w:tc>
      </w:tr>
    </w:tbl>
    <w:p w:rsidR="007952B4" w:rsidRPr="007952B4" w:rsidRDefault="007952B4" w:rsidP="007952B4">
      <w:pPr>
        <w:pStyle w:val="a3"/>
        <w:shd w:val="clear" w:color="auto" w:fill="FFFFFF"/>
        <w:spacing w:before="0" w:beforeAutospacing="0" w:after="225" w:afterAutospacing="0"/>
        <w:jc w:val="center"/>
        <w:rPr>
          <w:color w:val="000000"/>
          <w:lang w:val="en-US"/>
        </w:rPr>
      </w:pPr>
      <w:r w:rsidRPr="007952B4">
        <w:rPr>
          <w:rStyle w:val="a4"/>
          <w:b w:val="0"/>
          <w:bCs w:val="0"/>
          <w:color w:val="000000"/>
          <w:lang w:val="en-US"/>
        </w:rPr>
        <w:lastRenderedPageBreak/>
        <w:t xml:space="preserve">Humanitarian project of the State Institution "Territorial center of social service of population of </w:t>
      </w:r>
      <w:proofErr w:type="spellStart"/>
      <w:r w:rsidRPr="007952B4">
        <w:rPr>
          <w:rStyle w:val="a4"/>
          <w:b w:val="0"/>
          <w:bCs w:val="0"/>
          <w:color w:val="000000"/>
          <w:lang w:val="en-US"/>
        </w:rPr>
        <w:t>Oktyabrsky</w:t>
      </w:r>
      <w:proofErr w:type="spellEnd"/>
      <w:r w:rsidRPr="007952B4">
        <w:rPr>
          <w:rStyle w:val="a4"/>
          <w:b w:val="0"/>
          <w:bCs w:val="0"/>
          <w:color w:val="000000"/>
          <w:lang w:val="en-US"/>
        </w:rPr>
        <w:t xml:space="preserve"> district of Minsk" is</w:t>
      </w:r>
    </w:p>
    <w:p w:rsidR="007952B4" w:rsidRPr="0092424D" w:rsidRDefault="0092424D" w:rsidP="007952B4">
      <w:pPr>
        <w:pStyle w:val="a3"/>
        <w:shd w:val="clear" w:color="auto" w:fill="FFFFFF"/>
        <w:spacing w:before="0" w:beforeAutospacing="0" w:after="225" w:afterAutospacing="0"/>
        <w:jc w:val="center"/>
        <w:rPr>
          <w:color w:val="000000"/>
          <w:lang w:val="en-US"/>
        </w:rPr>
      </w:pPr>
      <w:r w:rsidRPr="0092424D">
        <w:rPr>
          <w:rStyle w:val="a4"/>
          <w:b w:val="0"/>
          <w:bCs w:val="0"/>
          <w:color w:val="000000"/>
          <w:lang w:val="en-US"/>
        </w:rPr>
        <w:t>Looking</w:t>
      </w:r>
      <w:r w:rsidR="007952B4" w:rsidRPr="0092424D">
        <w:rPr>
          <w:rStyle w:val="a4"/>
          <w:b w:val="0"/>
          <w:bCs w:val="0"/>
          <w:color w:val="000000"/>
          <w:lang w:val="en-US"/>
        </w:rPr>
        <w:t xml:space="preserve"> for sponsors</w:t>
      </w:r>
    </w:p>
    <w:p w:rsidR="007952B4" w:rsidRPr="0092424D" w:rsidRDefault="0092424D" w:rsidP="007952B4">
      <w:pPr>
        <w:pStyle w:val="a3"/>
        <w:shd w:val="clear" w:color="auto" w:fill="FFFFFF"/>
        <w:spacing w:before="0" w:beforeAutospacing="0" w:after="225" w:afterAutospacing="0"/>
        <w:jc w:val="center"/>
        <w:rPr>
          <w:color w:val="000000"/>
          <w:lang w:val="en-US"/>
        </w:rPr>
      </w:pPr>
      <w:r w:rsidRPr="0092424D">
        <w:rPr>
          <w:rStyle w:val="a4"/>
          <w:b w:val="0"/>
          <w:bCs w:val="0"/>
          <w:color w:val="000000"/>
          <w:lang w:val="en-US"/>
        </w:rPr>
        <w:t>"Simple and Clear: An Information Terminal for All Ages and Capabilities"</w:t>
      </w:r>
    </w:p>
    <w:tbl>
      <w:tblPr>
        <w:tblW w:w="16078" w:type="dxa"/>
        <w:shd w:val="clear" w:color="auto" w:fill="FFFFFF"/>
        <w:tblCellMar>
          <w:top w:w="15" w:type="dxa"/>
          <w:left w:w="15" w:type="dxa"/>
          <w:bottom w:w="15" w:type="dxa"/>
          <w:right w:w="15" w:type="dxa"/>
        </w:tblCellMar>
        <w:tblLook w:val="04A0" w:firstRow="1" w:lastRow="0" w:firstColumn="1" w:lastColumn="0" w:noHBand="0" w:noVBand="1"/>
      </w:tblPr>
      <w:tblGrid>
        <w:gridCol w:w="454"/>
        <w:gridCol w:w="4142"/>
        <w:gridCol w:w="11482"/>
      </w:tblGrid>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1.</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Project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name</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92424D" w:rsidRDefault="005652F3" w:rsidP="005652F3">
            <w:pPr>
              <w:spacing w:after="225" w:line="240" w:lineRule="auto"/>
              <w:jc w:val="both"/>
              <w:rPr>
                <w:rFonts w:ascii="Times New Roman" w:eastAsia="Times New Roman" w:hAnsi="Times New Roman" w:cs="Times New Roman"/>
                <w:color w:val="000000"/>
                <w:sz w:val="24"/>
                <w:szCs w:val="24"/>
                <w:lang w:val="en-US" w:eastAsia="ru-RU"/>
              </w:rPr>
            </w:pPr>
            <w:r w:rsidRPr="005652F3">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eastAsia="ru-RU"/>
              </w:rPr>
              <w:t>С</w:t>
            </w:r>
            <w:r w:rsidRPr="005652F3">
              <w:rPr>
                <w:rFonts w:ascii="Times New Roman" w:eastAsia="Times New Roman" w:hAnsi="Times New Roman" w:cs="Times New Roman"/>
                <w:color w:val="000000"/>
                <w:sz w:val="24"/>
                <w:szCs w:val="24"/>
                <w:lang w:val="en-US" w:eastAsia="ru-RU"/>
              </w:rPr>
              <w:t>are interface»</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2.</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Name</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of</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the</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organization</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 xml:space="preserve">State Institution "Territorial Center of Social Services for the Population of </w:t>
            </w:r>
            <w:proofErr w:type="spellStart"/>
            <w:r w:rsidRPr="007952B4">
              <w:rPr>
                <w:rFonts w:ascii="Times New Roman" w:eastAsia="Times New Roman" w:hAnsi="Times New Roman" w:cs="Times New Roman"/>
                <w:color w:val="000000"/>
                <w:sz w:val="24"/>
                <w:szCs w:val="24"/>
                <w:lang w:val="en-US" w:eastAsia="ru-RU"/>
              </w:rPr>
              <w:t>Oktyabrsky</w:t>
            </w:r>
            <w:proofErr w:type="spellEnd"/>
            <w:r w:rsidRPr="007952B4">
              <w:rPr>
                <w:rFonts w:ascii="Times New Roman" w:eastAsia="Times New Roman" w:hAnsi="Times New Roman" w:cs="Times New Roman"/>
                <w:color w:val="000000"/>
                <w:sz w:val="24"/>
                <w:szCs w:val="24"/>
                <w:lang w:val="en-US" w:eastAsia="ru-RU"/>
              </w:rPr>
              <w:t xml:space="preserve"> District of Minsk"</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3.</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Physical and legal address of the organization, telephone, fax,</w:t>
            </w:r>
            <w:r w:rsidRPr="007952B4">
              <w:rPr>
                <w:rFonts w:ascii="Times New Roman" w:eastAsia="Times New Roman" w:hAnsi="Times New Roman" w:cs="Times New Roman"/>
                <w:color w:val="000000"/>
                <w:sz w:val="24"/>
                <w:szCs w:val="24"/>
                <w:lang w:val="en-US" w:eastAsia="ru-RU"/>
              </w:rPr>
              <w:br/>
              <w:t>email</w:t>
            </w:r>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92424D">
            <w:pPr>
              <w:spacing w:after="225" w:line="240" w:lineRule="auto"/>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 xml:space="preserve">220007, Minsk, </w:t>
            </w:r>
            <w:proofErr w:type="spellStart"/>
            <w:r w:rsidRPr="007952B4">
              <w:rPr>
                <w:rFonts w:ascii="Times New Roman" w:eastAsia="Times New Roman" w:hAnsi="Times New Roman" w:cs="Times New Roman"/>
                <w:color w:val="000000"/>
                <w:sz w:val="24"/>
                <w:szCs w:val="24"/>
                <w:lang w:val="en-US" w:eastAsia="ru-RU"/>
              </w:rPr>
              <w:t>Levkova</w:t>
            </w:r>
            <w:proofErr w:type="spellEnd"/>
            <w:r w:rsidRPr="007952B4">
              <w:rPr>
                <w:rFonts w:ascii="Times New Roman" w:eastAsia="Times New Roman" w:hAnsi="Times New Roman" w:cs="Times New Roman"/>
                <w:color w:val="000000"/>
                <w:sz w:val="24"/>
                <w:szCs w:val="24"/>
                <w:lang w:val="en-US" w:eastAsia="ru-RU"/>
              </w:rPr>
              <w:t xml:space="preserve"> Street, 19,</w:t>
            </w:r>
            <w:r w:rsidRPr="007952B4">
              <w:rPr>
                <w:rFonts w:ascii="Times New Roman" w:eastAsia="Times New Roman" w:hAnsi="Times New Roman" w:cs="Times New Roman"/>
                <w:color w:val="000000"/>
                <w:sz w:val="24"/>
                <w:szCs w:val="24"/>
                <w:lang w:val="en-US" w:eastAsia="ru-RU"/>
              </w:rPr>
              <w:br/>
              <w:t>tel. 355-74-11</w:t>
            </w:r>
            <w:r w:rsidRPr="007952B4">
              <w:rPr>
                <w:rFonts w:ascii="Times New Roman" w:eastAsia="Times New Roman" w:hAnsi="Times New Roman" w:cs="Times New Roman"/>
                <w:color w:val="000000"/>
                <w:sz w:val="24"/>
                <w:szCs w:val="24"/>
                <w:lang w:val="en-US" w:eastAsia="ru-RU"/>
              </w:rPr>
              <w:br/>
              <w:t>fax.247-60-94</w:t>
            </w:r>
            <w:r w:rsidRPr="007952B4">
              <w:rPr>
                <w:rFonts w:ascii="Times New Roman" w:eastAsia="Times New Roman" w:hAnsi="Times New Roman" w:cs="Times New Roman"/>
                <w:color w:val="000000"/>
                <w:sz w:val="24"/>
                <w:szCs w:val="24"/>
                <w:lang w:val="en-US" w:eastAsia="ru-RU"/>
              </w:rPr>
              <w:br/>
              <w:t>info@tcson-okt.by</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4.</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Organization</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information</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 xml:space="preserve">The State Institution "Territorial Center of Social Services for the Population of </w:t>
            </w:r>
            <w:proofErr w:type="spellStart"/>
            <w:r w:rsidRPr="007952B4">
              <w:rPr>
                <w:rFonts w:ascii="Times New Roman" w:eastAsia="Times New Roman" w:hAnsi="Times New Roman" w:cs="Times New Roman"/>
                <w:color w:val="000000"/>
                <w:sz w:val="24"/>
                <w:szCs w:val="24"/>
                <w:lang w:val="en-US" w:eastAsia="ru-RU"/>
              </w:rPr>
              <w:t>Oktyabrsky</w:t>
            </w:r>
            <w:proofErr w:type="spellEnd"/>
            <w:r w:rsidRPr="007952B4">
              <w:rPr>
                <w:rFonts w:ascii="Times New Roman" w:eastAsia="Times New Roman" w:hAnsi="Times New Roman" w:cs="Times New Roman"/>
                <w:color w:val="000000"/>
                <w:sz w:val="24"/>
                <w:szCs w:val="24"/>
                <w:lang w:val="en-US" w:eastAsia="ru-RU"/>
              </w:rPr>
              <w:t xml:space="preserve"> District of Minsk" carries out organizational, methodical and practical activities in the territory of the </w:t>
            </w:r>
            <w:proofErr w:type="spellStart"/>
            <w:r w:rsidRPr="007952B4">
              <w:rPr>
                <w:rFonts w:ascii="Times New Roman" w:eastAsia="Times New Roman" w:hAnsi="Times New Roman" w:cs="Times New Roman"/>
                <w:color w:val="000000"/>
                <w:sz w:val="24"/>
                <w:szCs w:val="24"/>
                <w:lang w:val="en-US" w:eastAsia="ru-RU"/>
              </w:rPr>
              <w:t>Oktyabrsky</w:t>
            </w:r>
            <w:proofErr w:type="spellEnd"/>
            <w:r w:rsidRPr="007952B4">
              <w:rPr>
                <w:rFonts w:ascii="Times New Roman" w:eastAsia="Times New Roman" w:hAnsi="Times New Roman" w:cs="Times New Roman"/>
                <w:color w:val="000000"/>
                <w:sz w:val="24"/>
                <w:szCs w:val="24"/>
                <w:lang w:val="en-US" w:eastAsia="ru-RU"/>
              </w:rPr>
              <w:t xml:space="preserve"> District in the field of social services and provision of social services to citizens (families) who found themselves in a difficult life situation. The activities of the territorial social service center are based on the principles of voluntary treatment, accessibility, targeting and confidentiality.</w:t>
            </w:r>
            <w:r w:rsidRPr="007952B4">
              <w:rPr>
                <w:rFonts w:ascii="Times New Roman" w:eastAsia="Times New Roman" w:hAnsi="Times New Roman" w:cs="Times New Roman"/>
                <w:color w:val="000000"/>
                <w:sz w:val="24"/>
                <w:szCs w:val="24"/>
                <w:lang w:val="en-US" w:eastAsia="ru-RU"/>
              </w:rPr>
              <w:br/>
              <w:t> </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5.</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Head</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of</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the</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organization</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 xml:space="preserve">Natalia </w:t>
            </w:r>
            <w:proofErr w:type="spellStart"/>
            <w:r w:rsidRPr="007952B4">
              <w:rPr>
                <w:rFonts w:ascii="Times New Roman" w:eastAsia="Times New Roman" w:hAnsi="Times New Roman" w:cs="Times New Roman"/>
                <w:color w:val="000000"/>
                <w:sz w:val="24"/>
                <w:szCs w:val="24"/>
                <w:lang w:val="en-US" w:eastAsia="ru-RU"/>
              </w:rPr>
              <w:t>Starostina</w:t>
            </w:r>
            <w:proofErr w:type="spellEnd"/>
            <w:r w:rsidRPr="007952B4">
              <w:rPr>
                <w:rFonts w:ascii="Times New Roman" w:eastAsia="Times New Roman" w:hAnsi="Times New Roman" w:cs="Times New Roman"/>
                <w:color w:val="000000"/>
                <w:sz w:val="24"/>
                <w:szCs w:val="24"/>
                <w:lang w:val="en-US" w:eastAsia="ru-RU"/>
              </w:rPr>
              <w:t xml:space="preserve">, Director of the State Institution "Territorial Center of Social Service of Population of </w:t>
            </w:r>
            <w:proofErr w:type="spellStart"/>
            <w:r w:rsidRPr="007952B4">
              <w:rPr>
                <w:rFonts w:ascii="Times New Roman" w:eastAsia="Times New Roman" w:hAnsi="Times New Roman" w:cs="Times New Roman"/>
                <w:color w:val="000000"/>
                <w:sz w:val="24"/>
                <w:szCs w:val="24"/>
                <w:lang w:val="en-US" w:eastAsia="ru-RU"/>
              </w:rPr>
              <w:t>Oktyabrsky</w:t>
            </w:r>
            <w:proofErr w:type="spellEnd"/>
            <w:r w:rsidRPr="007952B4">
              <w:rPr>
                <w:rFonts w:ascii="Times New Roman" w:eastAsia="Times New Roman" w:hAnsi="Times New Roman" w:cs="Times New Roman"/>
                <w:color w:val="000000"/>
                <w:sz w:val="24"/>
                <w:szCs w:val="24"/>
                <w:lang w:val="en-US" w:eastAsia="ru-RU"/>
              </w:rPr>
              <w:t xml:space="preserve"> district of Minsk"</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6.</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Project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Manager</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proofErr w:type="spellStart"/>
            <w:r w:rsidRPr="007952B4">
              <w:rPr>
                <w:rFonts w:ascii="Times New Roman" w:hAnsi="Times New Roman" w:cs="Times New Roman"/>
                <w:color w:val="000000"/>
                <w:sz w:val="24"/>
                <w:szCs w:val="24"/>
                <w:lang w:val="en-US"/>
              </w:rPr>
              <w:t>Ilya</w:t>
            </w:r>
            <w:proofErr w:type="spellEnd"/>
            <w:r w:rsidRPr="007952B4">
              <w:rPr>
                <w:rFonts w:ascii="Times New Roman" w:hAnsi="Times New Roman" w:cs="Times New Roman"/>
                <w:color w:val="000000"/>
                <w:sz w:val="24"/>
                <w:szCs w:val="24"/>
                <w:lang w:val="en-US"/>
              </w:rPr>
              <w:t xml:space="preserve"> </w:t>
            </w:r>
            <w:proofErr w:type="spellStart"/>
            <w:r w:rsidRPr="007952B4">
              <w:rPr>
                <w:rFonts w:ascii="Times New Roman" w:hAnsi="Times New Roman" w:cs="Times New Roman"/>
                <w:color w:val="000000"/>
                <w:sz w:val="24"/>
                <w:szCs w:val="24"/>
                <w:lang w:val="en-US"/>
              </w:rPr>
              <w:t>Doliveylo</w:t>
            </w:r>
            <w:proofErr w:type="spellEnd"/>
            <w:r w:rsidRPr="007952B4">
              <w:rPr>
                <w:rFonts w:ascii="Times New Roman" w:hAnsi="Times New Roman" w:cs="Times New Roman"/>
                <w:color w:val="000000"/>
                <w:sz w:val="24"/>
                <w:szCs w:val="24"/>
                <w:lang w:val="en-US"/>
              </w:rPr>
              <w:t>, Deputy Director</w:t>
            </w:r>
            <w:r w:rsidRPr="007952B4">
              <w:rPr>
                <w:rFonts w:ascii="Times New Roman" w:eastAsia="Times New Roman" w:hAnsi="Times New Roman" w:cs="Times New Roman"/>
                <w:color w:val="000000"/>
                <w:sz w:val="24"/>
                <w:szCs w:val="24"/>
                <w:lang w:val="en-US" w:eastAsia="ru-RU"/>
              </w:rPr>
              <w:t>, vol. 318-29-54</w:t>
            </w:r>
          </w:p>
        </w:tc>
      </w:tr>
      <w:tr w:rsidR="007952B4" w:rsidRPr="007952B4"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7.</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Former assistance received from other foreign sources</w:t>
            </w:r>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Wasn't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provided</w:t>
            </w:r>
            <w:proofErr w:type="spellEnd"/>
            <w:r w:rsidRPr="007952B4">
              <w:rPr>
                <w:rFonts w:ascii="Times New Roman" w:eastAsia="Times New Roman" w:hAnsi="Times New Roman" w:cs="Times New Roman"/>
                <w:color w:val="000000"/>
                <w:sz w:val="24"/>
                <w:szCs w:val="24"/>
                <w:lang w:eastAsia="ru-RU"/>
              </w:rPr>
              <w:t>.</w:t>
            </w:r>
          </w:p>
        </w:tc>
      </w:tr>
      <w:tr w:rsidR="007952B4" w:rsidRPr="007952B4"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8.</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Amount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required</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5652F3" w:rsidP="007952B4">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952B4" w:rsidRPr="007952B4">
              <w:rPr>
                <w:rFonts w:ascii="Times New Roman" w:eastAsia="Times New Roman" w:hAnsi="Times New Roman" w:cs="Times New Roman"/>
                <w:color w:val="000000"/>
                <w:sz w:val="24"/>
                <w:szCs w:val="24"/>
                <w:lang w:eastAsia="ru-RU"/>
              </w:rPr>
              <w:t xml:space="preserve">,000 US </w:t>
            </w:r>
            <w:proofErr w:type="spellStart"/>
            <w:r w:rsidR="007952B4" w:rsidRPr="007952B4">
              <w:rPr>
                <w:rFonts w:ascii="Times New Roman" w:eastAsia="Times New Roman" w:hAnsi="Times New Roman" w:cs="Times New Roman"/>
                <w:color w:val="000000"/>
                <w:sz w:val="24"/>
                <w:szCs w:val="24"/>
                <w:lang w:eastAsia="ru-RU"/>
              </w:rPr>
              <w:t>dollars</w:t>
            </w:r>
            <w:proofErr w:type="spellEnd"/>
          </w:p>
        </w:tc>
      </w:tr>
      <w:tr w:rsidR="007952B4" w:rsidRPr="007952B4"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9.</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Co-financing</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0,00 US dollars</w:t>
            </w:r>
          </w:p>
        </w:tc>
      </w:tr>
      <w:tr w:rsidR="007952B4" w:rsidRPr="007952B4"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10.</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Project Term</w:t>
            </w:r>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1 year</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11.</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Project aim</w:t>
            </w:r>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451AFA" w:rsidRDefault="00451AFA" w:rsidP="007952B4">
            <w:pPr>
              <w:spacing w:after="225" w:line="240" w:lineRule="auto"/>
              <w:jc w:val="both"/>
              <w:rPr>
                <w:rFonts w:ascii="Times New Roman" w:eastAsia="Times New Roman" w:hAnsi="Times New Roman" w:cs="Times New Roman"/>
                <w:color w:val="000000"/>
                <w:sz w:val="24"/>
                <w:szCs w:val="24"/>
                <w:lang w:val="en-US" w:eastAsia="ru-RU"/>
              </w:rPr>
            </w:pPr>
            <w:r w:rsidRPr="00451AFA">
              <w:rPr>
                <w:rFonts w:ascii="Times New Roman" w:hAnsi="Times New Roman" w:cs="Times New Roman"/>
                <w:color w:val="000000"/>
                <w:sz w:val="24"/>
                <w:szCs w:val="24"/>
                <w:lang w:val="en-US"/>
              </w:rPr>
              <w:t xml:space="preserve">Increasing the accessibility and convenience of information for people with disabilities and the elderly who visit the </w:t>
            </w:r>
            <w:r w:rsidRPr="00451AFA">
              <w:rPr>
                <w:rFonts w:ascii="Times New Roman" w:hAnsi="Times New Roman" w:cs="Times New Roman"/>
                <w:color w:val="000000"/>
                <w:sz w:val="24"/>
                <w:szCs w:val="24"/>
                <w:lang w:val="en-US"/>
              </w:rPr>
              <w:lastRenderedPageBreak/>
              <w:t>Territorial Center for Social Services by installing and integrating modern touch-sensitive information terminals.</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lastRenderedPageBreak/>
              <w:t>12.</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Project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objectives</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451AFA" w:rsidRPr="00451AFA" w:rsidRDefault="00451AFA" w:rsidP="00451AFA">
            <w:pPr>
              <w:spacing w:after="0" w:line="240" w:lineRule="auto"/>
              <w:jc w:val="both"/>
              <w:rPr>
                <w:rFonts w:ascii="Times New Roman" w:hAnsi="Times New Roman" w:cs="Times New Roman"/>
                <w:color w:val="000000"/>
                <w:sz w:val="24"/>
                <w:szCs w:val="24"/>
                <w:lang w:val="en-US"/>
              </w:rPr>
            </w:pPr>
            <w:r w:rsidRPr="00451AFA">
              <w:rPr>
                <w:rFonts w:ascii="Times New Roman" w:hAnsi="Times New Roman" w:cs="Times New Roman"/>
                <w:color w:val="000000"/>
                <w:sz w:val="24"/>
                <w:szCs w:val="24"/>
                <w:lang w:val="en-US"/>
              </w:rPr>
              <w:t>- creating a more comfortable and inclusive environment in the territorial center for social services;</w:t>
            </w:r>
          </w:p>
          <w:p w:rsidR="00451AFA" w:rsidRPr="00451AFA" w:rsidRDefault="00451AFA" w:rsidP="00451AFA">
            <w:pPr>
              <w:spacing w:after="0" w:line="240" w:lineRule="auto"/>
              <w:jc w:val="both"/>
              <w:rPr>
                <w:rFonts w:ascii="Times New Roman" w:hAnsi="Times New Roman" w:cs="Times New Roman"/>
                <w:color w:val="000000"/>
                <w:sz w:val="24"/>
                <w:szCs w:val="24"/>
                <w:lang w:val="en-US"/>
              </w:rPr>
            </w:pPr>
            <w:r w:rsidRPr="00451AFA">
              <w:rPr>
                <w:rFonts w:ascii="Times New Roman" w:hAnsi="Times New Roman" w:cs="Times New Roman"/>
                <w:color w:val="000000"/>
                <w:sz w:val="24"/>
                <w:szCs w:val="24"/>
                <w:lang w:val="en-US"/>
              </w:rPr>
              <w:t>- developing or integrating specialized software that provides access to up-to-date information from the territorial center for social services in a user-friendly format;</w:t>
            </w:r>
          </w:p>
          <w:p w:rsidR="007952B4" w:rsidRPr="00451AFA" w:rsidRDefault="00451AFA" w:rsidP="00451AFA">
            <w:pPr>
              <w:spacing w:after="0" w:line="240" w:lineRule="auto"/>
              <w:jc w:val="both"/>
              <w:rPr>
                <w:rFonts w:ascii="Times New Roman" w:eastAsia="Times New Roman" w:hAnsi="Times New Roman" w:cs="Times New Roman"/>
                <w:color w:val="000000"/>
                <w:sz w:val="24"/>
                <w:szCs w:val="24"/>
                <w:lang w:val="en-US" w:eastAsia="ru-RU"/>
              </w:rPr>
            </w:pPr>
            <w:r w:rsidRPr="00451AFA">
              <w:rPr>
                <w:rFonts w:ascii="Times New Roman" w:hAnsi="Times New Roman" w:cs="Times New Roman"/>
                <w:color w:val="000000"/>
                <w:sz w:val="24"/>
                <w:szCs w:val="24"/>
                <w:lang w:val="en-US"/>
              </w:rPr>
              <w:t>- creating sections with information tailored to the specific needs of target groups;</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13.</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val="en-US" w:eastAsia="ru-RU"/>
              </w:rPr>
            </w:pPr>
            <w:r w:rsidRPr="007952B4">
              <w:rPr>
                <w:rFonts w:ascii="Times New Roman" w:eastAsia="Times New Roman" w:hAnsi="Times New Roman" w:cs="Times New Roman"/>
                <w:color w:val="000000"/>
                <w:sz w:val="24"/>
                <w:szCs w:val="24"/>
                <w:lang w:val="en-US" w:eastAsia="ru-RU"/>
              </w:rPr>
              <w:t>Detailed description of the project activities in accordance with the objectives</w:t>
            </w:r>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451AFA" w:rsidRDefault="00451AFA" w:rsidP="007952B4">
            <w:pPr>
              <w:spacing w:after="225" w:line="240" w:lineRule="auto"/>
              <w:jc w:val="both"/>
              <w:rPr>
                <w:rFonts w:ascii="Times New Roman" w:eastAsia="Times New Roman" w:hAnsi="Times New Roman" w:cs="Times New Roman"/>
                <w:color w:val="000000"/>
                <w:sz w:val="24"/>
                <w:szCs w:val="24"/>
                <w:lang w:val="en-US" w:eastAsia="ru-RU"/>
              </w:rPr>
            </w:pPr>
            <w:r w:rsidRPr="00451AFA">
              <w:rPr>
                <w:rFonts w:ascii="Times New Roman" w:hAnsi="Times New Roman" w:cs="Times New Roman"/>
                <w:color w:val="000000"/>
                <w:sz w:val="24"/>
                <w:szCs w:val="24"/>
                <w:lang w:val="en-US"/>
              </w:rPr>
              <w:t xml:space="preserve">The adaptation of the GU "TCSON of the </w:t>
            </w:r>
            <w:proofErr w:type="spellStart"/>
            <w:r w:rsidRPr="00451AFA">
              <w:rPr>
                <w:rFonts w:ascii="Times New Roman" w:hAnsi="Times New Roman" w:cs="Times New Roman"/>
                <w:color w:val="000000"/>
                <w:sz w:val="24"/>
                <w:szCs w:val="24"/>
                <w:lang w:val="en-US"/>
              </w:rPr>
              <w:t>Oktyabrsky</w:t>
            </w:r>
            <w:proofErr w:type="spellEnd"/>
            <w:r w:rsidRPr="00451AFA">
              <w:rPr>
                <w:rFonts w:ascii="Times New Roman" w:hAnsi="Times New Roman" w:cs="Times New Roman"/>
                <w:color w:val="000000"/>
                <w:sz w:val="24"/>
                <w:szCs w:val="24"/>
                <w:lang w:val="en-US"/>
              </w:rPr>
              <w:t xml:space="preserve"> District of Minsk" to touch terminals will allow to solve the problem of information provision of the population as much as possible, in particular people of low-mobility groups of the population. With relatively small dimensions, this device will allow to transfer the maximum of the necessary information about the organization or institution, for free and independent orientation of all categories of citizens. And additional options such as "Screen magnifier", "Contrast color scheme" and </w:t>
            </w:r>
            <w:proofErr w:type="gramStart"/>
            <w:r w:rsidRPr="00451AFA">
              <w:rPr>
                <w:rFonts w:ascii="Times New Roman" w:hAnsi="Times New Roman" w:cs="Times New Roman"/>
                <w:color w:val="000000"/>
                <w:sz w:val="24"/>
                <w:szCs w:val="24"/>
                <w:lang w:val="en-US"/>
              </w:rPr>
              <w:t>others,</w:t>
            </w:r>
            <w:proofErr w:type="gramEnd"/>
            <w:r w:rsidRPr="00451AFA">
              <w:rPr>
                <w:rFonts w:ascii="Times New Roman" w:hAnsi="Times New Roman" w:cs="Times New Roman"/>
                <w:color w:val="000000"/>
                <w:sz w:val="24"/>
                <w:szCs w:val="24"/>
                <w:lang w:val="en-US"/>
              </w:rPr>
              <w:t xml:space="preserve"> will make the perception of information by visually impaired people as comfortable as possible. The product's height and inclined touch surface ensure easy control and information access for people in wheelchairs. The touch-sensitive activation zones for information channels provide accessible control for individuals with tremors and cerebral palsy.</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14.</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Justification</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of</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the</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project</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451AFA" w:rsidRDefault="00451AFA" w:rsidP="00451AFA">
            <w:pPr>
              <w:shd w:val="clear" w:color="auto" w:fill="FFFFFF"/>
              <w:spacing w:before="100" w:beforeAutospacing="1" w:line="270" w:lineRule="atLeast"/>
              <w:ind w:left="82"/>
              <w:rPr>
                <w:rFonts w:ascii="Times New Roman" w:eastAsia="Times New Roman" w:hAnsi="Times New Roman" w:cs="Times New Roman"/>
                <w:color w:val="000000"/>
                <w:sz w:val="24"/>
                <w:szCs w:val="24"/>
                <w:lang w:val="en-US" w:eastAsia="ru-RU"/>
              </w:rPr>
            </w:pPr>
            <w:r w:rsidRPr="00451AFA">
              <w:rPr>
                <w:rFonts w:ascii="Times New Roman" w:hAnsi="Times New Roman" w:cs="Times New Roman"/>
                <w:color w:val="000000"/>
                <w:sz w:val="24"/>
                <w:szCs w:val="24"/>
                <w:lang w:val="en-US"/>
              </w:rPr>
              <w:t xml:space="preserve">In today's world, technology plays a crucial role in ensuring equal opportunities for all individuals, regardless of their age or physical abilities. Our project aims to acquire a touch-sensitive information terminal for people with disabilities and the elderly at the State Institution "Center for Social Services of the </w:t>
            </w:r>
            <w:proofErr w:type="spellStart"/>
            <w:r w:rsidRPr="00451AFA">
              <w:rPr>
                <w:rFonts w:ascii="Times New Roman" w:hAnsi="Times New Roman" w:cs="Times New Roman"/>
                <w:color w:val="000000"/>
                <w:sz w:val="24"/>
                <w:szCs w:val="24"/>
                <w:lang w:val="en-US"/>
              </w:rPr>
              <w:t>Oktyabrsky</w:t>
            </w:r>
            <w:proofErr w:type="spellEnd"/>
            <w:r w:rsidRPr="00451AFA">
              <w:rPr>
                <w:rFonts w:ascii="Times New Roman" w:hAnsi="Times New Roman" w:cs="Times New Roman"/>
                <w:color w:val="000000"/>
                <w:sz w:val="24"/>
                <w:szCs w:val="24"/>
                <w:lang w:val="en-US"/>
              </w:rPr>
              <w:t xml:space="preserve"> District of Minsk." The installation of a touch-sensitive information terminal will enable elderly citizens and individuals with disabilities to access relevant information about services, events, schedules, and contact details in a convenient and accessible manner. This will significantly enhance their interaction with the center, promote self-reliance, and reduce barriers to receiving social support. We strive to make our TCSON a truly inclusive space where everyone, regardless of age or physical abilities, feels comfortable and confident.</w:t>
            </w:r>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15.</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Post-project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activities</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451AFA" w:rsidRPr="00451AFA" w:rsidRDefault="00451AFA" w:rsidP="00451AFA">
            <w:pPr>
              <w:shd w:val="clear" w:color="auto" w:fill="FFFFFF"/>
              <w:spacing w:after="0" w:line="270" w:lineRule="atLeast"/>
              <w:rPr>
                <w:rFonts w:ascii="Times New Roman" w:eastAsia="Times New Roman" w:hAnsi="Times New Roman" w:cs="Times New Roman"/>
                <w:color w:val="000000"/>
                <w:sz w:val="24"/>
                <w:szCs w:val="24"/>
                <w:lang w:val="en-US" w:eastAsia="ru-RU"/>
              </w:rPr>
            </w:pPr>
            <w:r w:rsidRPr="00451AFA">
              <w:rPr>
                <w:rFonts w:ascii="Times New Roman" w:eastAsia="Times New Roman" w:hAnsi="Times New Roman" w:cs="Times New Roman"/>
                <w:color w:val="000000"/>
                <w:sz w:val="24"/>
                <w:szCs w:val="24"/>
                <w:lang w:val="en-US" w:eastAsia="ru-RU"/>
              </w:rPr>
              <w:t xml:space="preserve">- the successful implementation of the project opens the door for further development of digital services in the TCSON; </w:t>
            </w:r>
          </w:p>
          <w:p w:rsidR="00451AFA" w:rsidRPr="00451AFA" w:rsidRDefault="00451AFA" w:rsidP="00451AFA">
            <w:pPr>
              <w:shd w:val="clear" w:color="auto" w:fill="FFFFFF"/>
              <w:spacing w:after="0" w:line="270" w:lineRule="atLeast"/>
              <w:rPr>
                <w:rFonts w:ascii="Times New Roman" w:eastAsia="Times New Roman" w:hAnsi="Times New Roman" w:cs="Times New Roman"/>
                <w:color w:val="000000"/>
                <w:sz w:val="24"/>
                <w:szCs w:val="24"/>
                <w:lang w:val="en-US" w:eastAsia="ru-RU"/>
              </w:rPr>
            </w:pPr>
            <w:r w:rsidRPr="00451AFA">
              <w:rPr>
                <w:rFonts w:ascii="Times New Roman" w:eastAsia="Times New Roman" w:hAnsi="Times New Roman" w:cs="Times New Roman"/>
                <w:color w:val="000000"/>
                <w:sz w:val="24"/>
                <w:szCs w:val="24"/>
                <w:lang w:val="en-US" w:eastAsia="ru-RU"/>
              </w:rPr>
              <w:t>- studying the possibility of expanding the terminal's functionality and implementing other innovative solutions to improve the quality of service;</w:t>
            </w:r>
          </w:p>
          <w:p w:rsidR="007952B4" w:rsidRPr="007952B4" w:rsidRDefault="00451AFA" w:rsidP="00451AFA">
            <w:pPr>
              <w:shd w:val="clear" w:color="auto" w:fill="FFFFFF"/>
              <w:spacing w:after="0" w:line="270" w:lineRule="atLeast"/>
              <w:rPr>
                <w:rFonts w:ascii="Times New Roman" w:eastAsia="Times New Roman" w:hAnsi="Times New Roman" w:cs="Times New Roman"/>
                <w:color w:val="000000"/>
                <w:sz w:val="24"/>
                <w:szCs w:val="24"/>
                <w:lang w:val="en-US" w:eastAsia="ru-RU"/>
              </w:rPr>
            </w:pPr>
            <w:r w:rsidRPr="00451AFA">
              <w:rPr>
                <w:rFonts w:ascii="Times New Roman" w:eastAsia="Times New Roman" w:hAnsi="Times New Roman" w:cs="Times New Roman"/>
                <w:color w:val="000000"/>
                <w:sz w:val="24"/>
                <w:szCs w:val="24"/>
                <w:lang w:val="en-US" w:eastAsia="ru-RU"/>
              </w:rPr>
              <w:t>- covering the project's implementation in the media and on the institution's social networks</w:t>
            </w:r>
          </w:p>
        </w:tc>
      </w:tr>
      <w:tr w:rsidR="007952B4" w:rsidRPr="007952B4"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16.</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Project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budget</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5652F3" w:rsidP="007952B4">
            <w:pPr>
              <w:spacing w:after="22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952B4" w:rsidRPr="007952B4">
              <w:rPr>
                <w:rFonts w:ascii="Times New Roman" w:eastAsia="Times New Roman" w:hAnsi="Times New Roman" w:cs="Times New Roman"/>
                <w:color w:val="000000"/>
                <w:sz w:val="24"/>
                <w:szCs w:val="24"/>
                <w:lang w:eastAsia="ru-RU"/>
              </w:rPr>
              <w:t xml:space="preserve">,000 US </w:t>
            </w:r>
            <w:proofErr w:type="spellStart"/>
            <w:r w:rsidR="007952B4" w:rsidRPr="007952B4">
              <w:rPr>
                <w:rFonts w:ascii="Times New Roman" w:eastAsia="Times New Roman" w:hAnsi="Times New Roman" w:cs="Times New Roman"/>
                <w:color w:val="000000"/>
                <w:sz w:val="24"/>
                <w:szCs w:val="24"/>
                <w:lang w:eastAsia="ru-RU"/>
              </w:rPr>
              <w:t>dollars</w:t>
            </w:r>
            <w:proofErr w:type="spellEnd"/>
          </w:p>
        </w:tc>
      </w:tr>
      <w:tr w:rsidR="007952B4" w:rsidRPr="005652F3" w:rsidTr="007952B4">
        <w:tc>
          <w:tcPr>
            <w:tcW w:w="0" w:type="auto"/>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r w:rsidRPr="007952B4">
              <w:rPr>
                <w:rFonts w:ascii="Times New Roman" w:eastAsia="Times New Roman" w:hAnsi="Times New Roman" w:cs="Times New Roman"/>
                <w:color w:val="000000"/>
                <w:sz w:val="24"/>
                <w:szCs w:val="24"/>
                <w:lang w:eastAsia="ru-RU"/>
              </w:rPr>
              <w:t>17.</w:t>
            </w:r>
          </w:p>
        </w:tc>
        <w:tc>
          <w:tcPr>
            <w:tcW w:w="414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7952B4">
            <w:pPr>
              <w:spacing w:after="225" w:line="240" w:lineRule="auto"/>
              <w:jc w:val="both"/>
              <w:rPr>
                <w:rFonts w:ascii="Times New Roman" w:eastAsia="Times New Roman" w:hAnsi="Times New Roman" w:cs="Times New Roman"/>
                <w:color w:val="000000"/>
                <w:sz w:val="24"/>
                <w:szCs w:val="24"/>
                <w:lang w:eastAsia="ru-RU"/>
              </w:rPr>
            </w:pPr>
            <w:proofErr w:type="spellStart"/>
            <w:r w:rsidRPr="007952B4">
              <w:rPr>
                <w:rFonts w:ascii="Times New Roman" w:eastAsia="Times New Roman" w:hAnsi="Times New Roman" w:cs="Times New Roman"/>
                <w:color w:val="000000"/>
                <w:sz w:val="24"/>
                <w:szCs w:val="24"/>
                <w:lang w:eastAsia="ru-RU"/>
              </w:rPr>
              <w:t>Project</w:t>
            </w:r>
            <w:proofErr w:type="spellEnd"/>
            <w:r w:rsidRPr="007952B4">
              <w:rPr>
                <w:rFonts w:ascii="Times New Roman" w:eastAsia="Times New Roman" w:hAnsi="Times New Roman" w:cs="Times New Roman"/>
                <w:color w:val="000000"/>
                <w:sz w:val="24"/>
                <w:szCs w:val="24"/>
                <w:lang w:eastAsia="ru-RU"/>
              </w:rPr>
              <w:t xml:space="preserve"> </w:t>
            </w:r>
            <w:proofErr w:type="spellStart"/>
            <w:r w:rsidRPr="007952B4">
              <w:rPr>
                <w:rFonts w:ascii="Times New Roman" w:eastAsia="Times New Roman" w:hAnsi="Times New Roman" w:cs="Times New Roman"/>
                <w:color w:val="000000"/>
                <w:sz w:val="24"/>
                <w:szCs w:val="24"/>
                <w:lang w:eastAsia="ru-RU"/>
              </w:rPr>
              <w:t>location</w:t>
            </w:r>
            <w:proofErr w:type="spellEnd"/>
          </w:p>
        </w:tc>
        <w:tc>
          <w:tcPr>
            <w:tcW w:w="11482" w:type="dxa"/>
            <w:tcBorders>
              <w:top w:val="single" w:sz="6" w:space="0" w:color="C3C3C3"/>
              <w:left w:val="single" w:sz="6" w:space="0" w:color="C3C3C3"/>
              <w:bottom w:val="single" w:sz="6" w:space="0" w:color="C3C3C3"/>
              <w:right w:val="single" w:sz="6" w:space="0" w:color="C3C3C3"/>
            </w:tcBorders>
            <w:shd w:val="clear" w:color="auto" w:fill="FFFFFF"/>
            <w:tcMar>
              <w:top w:w="60" w:type="dxa"/>
              <w:left w:w="60" w:type="dxa"/>
              <w:bottom w:w="60" w:type="dxa"/>
              <w:right w:w="60" w:type="dxa"/>
            </w:tcMar>
            <w:hideMark/>
          </w:tcPr>
          <w:p w:rsidR="007952B4" w:rsidRPr="007952B4" w:rsidRDefault="007952B4" w:rsidP="00451AFA">
            <w:pPr>
              <w:spacing w:after="225" w:line="240" w:lineRule="auto"/>
              <w:jc w:val="both"/>
              <w:rPr>
                <w:rFonts w:ascii="Times New Roman" w:eastAsia="Times New Roman" w:hAnsi="Times New Roman" w:cs="Times New Roman"/>
                <w:color w:val="000000"/>
                <w:sz w:val="24"/>
                <w:szCs w:val="24"/>
                <w:lang w:val="en-US" w:eastAsia="ru-RU"/>
              </w:rPr>
            </w:pPr>
            <w:r w:rsidRPr="007A0642">
              <w:rPr>
                <w:rFonts w:ascii="Times New Roman" w:eastAsia="Times New Roman" w:hAnsi="Times New Roman" w:cs="Times New Roman"/>
                <w:color w:val="000000"/>
                <w:sz w:val="24"/>
                <w:szCs w:val="24"/>
                <w:lang w:val="en-US" w:eastAsia="ru-RU"/>
              </w:rPr>
              <w:t xml:space="preserve">220039, </w:t>
            </w:r>
            <w:proofErr w:type="spellStart"/>
            <w:r w:rsidR="00451AFA">
              <w:rPr>
                <w:rFonts w:ascii="Times New Roman" w:eastAsia="Times New Roman" w:hAnsi="Times New Roman" w:cs="Times New Roman"/>
                <w:color w:val="000000"/>
                <w:sz w:val="24"/>
                <w:szCs w:val="24"/>
                <w:lang w:val="en-US" w:eastAsia="ru-RU"/>
              </w:rPr>
              <w:t>Levkova</w:t>
            </w:r>
            <w:proofErr w:type="spellEnd"/>
            <w:r w:rsidRPr="007A0642">
              <w:rPr>
                <w:rFonts w:ascii="Times New Roman" w:eastAsia="Times New Roman" w:hAnsi="Times New Roman" w:cs="Times New Roman"/>
                <w:color w:val="000000"/>
                <w:sz w:val="24"/>
                <w:szCs w:val="24"/>
                <w:lang w:val="en-US" w:eastAsia="ru-RU"/>
              </w:rPr>
              <w:t xml:space="preserve"> Street </w:t>
            </w:r>
            <w:r w:rsidR="00451AFA">
              <w:rPr>
                <w:rFonts w:ascii="Times New Roman" w:eastAsia="Times New Roman" w:hAnsi="Times New Roman" w:cs="Times New Roman"/>
                <w:color w:val="000000"/>
                <w:sz w:val="24"/>
                <w:szCs w:val="24"/>
                <w:lang w:val="en-US" w:eastAsia="ru-RU"/>
              </w:rPr>
              <w:t>19</w:t>
            </w:r>
            <w:r w:rsidRPr="007A0642">
              <w:rPr>
                <w:rFonts w:ascii="Times New Roman" w:eastAsia="Times New Roman" w:hAnsi="Times New Roman" w:cs="Times New Roman"/>
                <w:color w:val="000000"/>
                <w:sz w:val="24"/>
                <w:szCs w:val="24"/>
                <w:lang w:val="en-US" w:eastAsia="ru-RU"/>
              </w:rPr>
              <w:t>, Minsk, Republic of Belarus.</w:t>
            </w:r>
          </w:p>
        </w:tc>
      </w:tr>
    </w:tbl>
    <w:p w:rsidR="007952B4" w:rsidRPr="007952B4" w:rsidRDefault="007952B4">
      <w:pPr>
        <w:rPr>
          <w:rFonts w:ascii="Times New Roman" w:hAnsi="Times New Roman" w:cs="Times New Roman"/>
          <w:sz w:val="24"/>
          <w:szCs w:val="24"/>
          <w:lang w:val="en-US"/>
        </w:rPr>
      </w:pPr>
    </w:p>
    <w:sectPr w:rsidR="007952B4" w:rsidRPr="007952B4" w:rsidSect="007952B4">
      <w:pgSz w:w="16838" w:h="11906" w:orient="landscape"/>
      <w:pgMar w:top="426" w:right="1245"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7F394D"/>
    <w:multiLevelType w:val="multilevel"/>
    <w:tmpl w:val="D8F0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D2730D"/>
    <w:multiLevelType w:val="multilevel"/>
    <w:tmpl w:val="F128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9C"/>
    <w:rsid w:val="00246140"/>
    <w:rsid w:val="00451AFA"/>
    <w:rsid w:val="005652F3"/>
    <w:rsid w:val="006211F7"/>
    <w:rsid w:val="00673A2A"/>
    <w:rsid w:val="007952B4"/>
    <w:rsid w:val="007A0642"/>
    <w:rsid w:val="0092424D"/>
    <w:rsid w:val="009D0854"/>
    <w:rsid w:val="009E3B6E"/>
    <w:rsid w:val="00A12A5F"/>
    <w:rsid w:val="00A15B06"/>
    <w:rsid w:val="00C52104"/>
    <w:rsid w:val="00DF5916"/>
    <w:rsid w:val="00E9579C"/>
    <w:rsid w:val="00EB6B2C"/>
    <w:rsid w:val="00FF2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6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6140"/>
    <w:rPr>
      <w:b/>
      <w:bCs/>
    </w:rPr>
  </w:style>
  <w:style w:type="paragraph" w:styleId="a5">
    <w:name w:val="Balloon Text"/>
    <w:basedOn w:val="a"/>
    <w:link w:val="a6"/>
    <w:uiPriority w:val="99"/>
    <w:semiHidden/>
    <w:unhideWhenUsed/>
    <w:rsid w:val="00DF59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5916"/>
    <w:rPr>
      <w:rFonts w:ascii="Tahoma" w:hAnsi="Tahoma" w:cs="Tahoma"/>
      <w:sz w:val="16"/>
      <w:szCs w:val="16"/>
    </w:rPr>
  </w:style>
  <w:style w:type="character" w:styleId="a7">
    <w:name w:val="Hyperlink"/>
    <w:basedOn w:val="a0"/>
    <w:uiPriority w:val="99"/>
    <w:semiHidden/>
    <w:unhideWhenUsed/>
    <w:rsid w:val="007952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6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6140"/>
    <w:rPr>
      <w:b/>
      <w:bCs/>
    </w:rPr>
  </w:style>
  <w:style w:type="paragraph" w:styleId="a5">
    <w:name w:val="Balloon Text"/>
    <w:basedOn w:val="a"/>
    <w:link w:val="a6"/>
    <w:uiPriority w:val="99"/>
    <w:semiHidden/>
    <w:unhideWhenUsed/>
    <w:rsid w:val="00DF59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5916"/>
    <w:rPr>
      <w:rFonts w:ascii="Tahoma" w:hAnsi="Tahoma" w:cs="Tahoma"/>
      <w:sz w:val="16"/>
      <w:szCs w:val="16"/>
    </w:rPr>
  </w:style>
  <w:style w:type="character" w:styleId="a7">
    <w:name w:val="Hyperlink"/>
    <w:basedOn w:val="a0"/>
    <w:uiPriority w:val="99"/>
    <w:semiHidden/>
    <w:unhideWhenUsed/>
    <w:rsid w:val="007952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20349">
      <w:bodyDiv w:val="1"/>
      <w:marLeft w:val="0"/>
      <w:marRight w:val="0"/>
      <w:marTop w:val="0"/>
      <w:marBottom w:val="0"/>
      <w:divBdr>
        <w:top w:val="none" w:sz="0" w:space="0" w:color="auto"/>
        <w:left w:val="none" w:sz="0" w:space="0" w:color="auto"/>
        <w:bottom w:val="none" w:sz="0" w:space="0" w:color="auto"/>
        <w:right w:val="none" w:sz="0" w:space="0" w:color="auto"/>
      </w:divBdr>
    </w:div>
    <w:div w:id="184365496">
      <w:bodyDiv w:val="1"/>
      <w:marLeft w:val="0"/>
      <w:marRight w:val="0"/>
      <w:marTop w:val="0"/>
      <w:marBottom w:val="0"/>
      <w:divBdr>
        <w:top w:val="none" w:sz="0" w:space="0" w:color="auto"/>
        <w:left w:val="none" w:sz="0" w:space="0" w:color="auto"/>
        <w:bottom w:val="none" w:sz="0" w:space="0" w:color="auto"/>
        <w:right w:val="none" w:sz="0" w:space="0" w:color="auto"/>
      </w:divBdr>
    </w:div>
    <w:div w:id="221060538">
      <w:bodyDiv w:val="1"/>
      <w:marLeft w:val="0"/>
      <w:marRight w:val="0"/>
      <w:marTop w:val="0"/>
      <w:marBottom w:val="0"/>
      <w:divBdr>
        <w:top w:val="none" w:sz="0" w:space="0" w:color="auto"/>
        <w:left w:val="none" w:sz="0" w:space="0" w:color="auto"/>
        <w:bottom w:val="none" w:sz="0" w:space="0" w:color="auto"/>
        <w:right w:val="none" w:sz="0" w:space="0" w:color="auto"/>
      </w:divBdr>
    </w:div>
    <w:div w:id="260115436">
      <w:bodyDiv w:val="1"/>
      <w:marLeft w:val="0"/>
      <w:marRight w:val="0"/>
      <w:marTop w:val="0"/>
      <w:marBottom w:val="0"/>
      <w:divBdr>
        <w:top w:val="none" w:sz="0" w:space="0" w:color="auto"/>
        <w:left w:val="none" w:sz="0" w:space="0" w:color="auto"/>
        <w:bottom w:val="none" w:sz="0" w:space="0" w:color="auto"/>
        <w:right w:val="none" w:sz="0" w:space="0" w:color="auto"/>
      </w:divBdr>
    </w:div>
    <w:div w:id="354579368">
      <w:bodyDiv w:val="1"/>
      <w:marLeft w:val="0"/>
      <w:marRight w:val="0"/>
      <w:marTop w:val="0"/>
      <w:marBottom w:val="0"/>
      <w:divBdr>
        <w:top w:val="none" w:sz="0" w:space="0" w:color="auto"/>
        <w:left w:val="none" w:sz="0" w:space="0" w:color="auto"/>
        <w:bottom w:val="none" w:sz="0" w:space="0" w:color="auto"/>
        <w:right w:val="none" w:sz="0" w:space="0" w:color="auto"/>
      </w:divBdr>
      <w:divsChild>
        <w:div w:id="2091727980">
          <w:marLeft w:val="0"/>
          <w:marRight w:val="0"/>
          <w:marTop w:val="0"/>
          <w:marBottom w:val="180"/>
          <w:divBdr>
            <w:top w:val="none" w:sz="0" w:space="0" w:color="auto"/>
            <w:left w:val="none" w:sz="0" w:space="0" w:color="auto"/>
            <w:bottom w:val="none" w:sz="0" w:space="0" w:color="auto"/>
            <w:right w:val="none" w:sz="0" w:space="0" w:color="auto"/>
          </w:divBdr>
        </w:div>
      </w:divsChild>
    </w:div>
    <w:div w:id="474419555">
      <w:bodyDiv w:val="1"/>
      <w:marLeft w:val="0"/>
      <w:marRight w:val="0"/>
      <w:marTop w:val="0"/>
      <w:marBottom w:val="0"/>
      <w:divBdr>
        <w:top w:val="none" w:sz="0" w:space="0" w:color="auto"/>
        <w:left w:val="none" w:sz="0" w:space="0" w:color="auto"/>
        <w:bottom w:val="none" w:sz="0" w:space="0" w:color="auto"/>
        <w:right w:val="none" w:sz="0" w:space="0" w:color="auto"/>
      </w:divBdr>
      <w:divsChild>
        <w:div w:id="1525827747">
          <w:marLeft w:val="0"/>
          <w:marRight w:val="0"/>
          <w:marTop w:val="0"/>
          <w:marBottom w:val="0"/>
          <w:divBdr>
            <w:top w:val="none" w:sz="0" w:space="0" w:color="auto"/>
            <w:left w:val="none" w:sz="0" w:space="0" w:color="auto"/>
            <w:bottom w:val="none" w:sz="0" w:space="0" w:color="auto"/>
            <w:right w:val="none" w:sz="0" w:space="0" w:color="auto"/>
          </w:divBdr>
          <w:divsChild>
            <w:div w:id="775292977">
              <w:marLeft w:val="0"/>
              <w:marRight w:val="0"/>
              <w:marTop w:val="0"/>
              <w:marBottom w:val="0"/>
              <w:divBdr>
                <w:top w:val="none" w:sz="0" w:space="0" w:color="auto"/>
                <w:left w:val="none" w:sz="0" w:space="0" w:color="auto"/>
                <w:bottom w:val="none" w:sz="0" w:space="0" w:color="auto"/>
                <w:right w:val="none" w:sz="0" w:space="0" w:color="auto"/>
              </w:divBdr>
              <w:divsChild>
                <w:div w:id="2076388069">
                  <w:marLeft w:val="0"/>
                  <w:marRight w:val="0"/>
                  <w:marTop w:val="0"/>
                  <w:marBottom w:val="0"/>
                  <w:divBdr>
                    <w:top w:val="none" w:sz="0" w:space="0" w:color="auto"/>
                    <w:left w:val="none" w:sz="0" w:space="0" w:color="auto"/>
                    <w:bottom w:val="none" w:sz="0" w:space="0" w:color="auto"/>
                    <w:right w:val="none" w:sz="0" w:space="0" w:color="auto"/>
                  </w:divBdr>
                  <w:divsChild>
                    <w:div w:id="989988961">
                      <w:marLeft w:val="-240"/>
                      <w:marRight w:val="-240"/>
                      <w:marTop w:val="0"/>
                      <w:marBottom w:val="0"/>
                      <w:divBdr>
                        <w:top w:val="none" w:sz="0" w:space="0" w:color="auto"/>
                        <w:left w:val="none" w:sz="0" w:space="0" w:color="auto"/>
                        <w:bottom w:val="none" w:sz="0" w:space="0" w:color="auto"/>
                        <w:right w:val="none" w:sz="0" w:space="0" w:color="auto"/>
                      </w:divBdr>
                      <w:divsChild>
                        <w:div w:id="415131403">
                          <w:marLeft w:val="0"/>
                          <w:marRight w:val="0"/>
                          <w:marTop w:val="0"/>
                          <w:marBottom w:val="0"/>
                          <w:divBdr>
                            <w:top w:val="none" w:sz="0" w:space="0" w:color="auto"/>
                            <w:left w:val="none" w:sz="0" w:space="0" w:color="auto"/>
                            <w:bottom w:val="none" w:sz="0" w:space="0" w:color="auto"/>
                            <w:right w:val="none" w:sz="0" w:space="0" w:color="auto"/>
                          </w:divBdr>
                          <w:divsChild>
                            <w:div w:id="1996833497">
                              <w:marLeft w:val="240"/>
                              <w:marRight w:val="660"/>
                              <w:marTop w:val="105"/>
                              <w:marBottom w:val="600"/>
                              <w:divBdr>
                                <w:top w:val="none" w:sz="0" w:space="0" w:color="auto"/>
                                <w:left w:val="none" w:sz="0" w:space="0" w:color="auto"/>
                                <w:bottom w:val="none" w:sz="0" w:space="0" w:color="auto"/>
                                <w:right w:val="none" w:sz="0" w:space="0" w:color="auto"/>
                              </w:divBdr>
                              <w:divsChild>
                                <w:div w:id="7369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030151">
          <w:marLeft w:val="0"/>
          <w:marRight w:val="0"/>
          <w:marTop w:val="0"/>
          <w:marBottom w:val="0"/>
          <w:divBdr>
            <w:top w:val="none" w:sz="0" w:space="0" w:color="auto"/>
            <w:left w:val="none" w:sz="0" w:space="0" w:color="auto"/>
            <w:bottom w:val="none" w:sz="0" w:space="0" w:color="auto"/>
            <w:right w:val="none" w:sz="0" w:space="0" w:color="auto"/>
          </w:divBdr>
          <w:divsChild>
            <w:div w:id="11800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3250">
      <w:bodyDiv w:val="1"/>
      <w:marLeft w:val="0"/>
      <w:marRight w:val="0"/>
      <w:marTop w:val="0"/>
      <w:marBottom w:val="0"/>
      <w:divBdr>
        <w:top w:val="none" w:sz="0" w:space="0" w:color="auto"/>
        <w:left w:val="none" w:sz="0" w:space="0" w:color="auto"/>
        <w:bottom w:val="none" w:sz="0" w:space="0" w:color="auto"/>
        <w:right w:val="none" w:sz="0" w:space="0" w:color="auto"/>
      </w:divBdr>
      <w:divsChild>
        <w:div w:id="1880314874">
          <w:marLeft w:val="0"/>
          <w:marRight w:val="0"/>
          <w:marTop w:val="0"/>
          <w:marBottom w:val="0"/>
          <w:divBdr>
            <w:top w:val="none" w:sz="0" w:space="0" w:color="auto"/>
            <w:left w:val="none" w:sz="0" w:space="0" w:color="auto"/>
            <w:bottom w:val="none" w:sz="0" w:space="0" w:color="auto"/>
            <w:right w:val="none" w:sz="0" w:space="0" w:color="auto"/>
          </w:divBdr>
          <w:divsChild>
            <w:div w:id="1468544307">
              <w:marLeft w:val="0"/>
              <w:marRight w:val="0"/>
              <w:marTop w:val="0"/>
              <w:marBottom w:val="0"/>
              <w:divBdr>
                <w:top w:val="none" w:sz="0" w:space="0" w:color="auto"/>
                <w:left w:val="none" w:sz="0" w:space="0" w:color="auto"/>
                <w:bottom w:val="none" w:sz="0" w:space="0" w:color="auto"/>
                <w:right w:val="none" w:sz="0" w:space="0" w:color="auto"/>
              </w:divBdr>
              <w:divsChild>
                <w:div w:id="2040281074">
                  <w:marLeft w:val="0"/>
                  <w:marRight w:val="0"/>
                  <w:marTop w:val="0"/>
                  <w:marBottom w:val="0"/>
                  <w:divBdr>
                    <w:top w:val="none" w:sz="0" w:space="0" w:color="auto"/>
                    <w:left w:val="none" w:sz="0" w:space="0" w:color="auto"/>
                    <w:bottom w:val="none" w:sz="0" w:space="0" w:color="auto"/>
                    <w:right w:val="none" w:sz="0" w:space="0" w:color="auto"/>
                  </w:divBdr>
                  <w:divsChild>
                    <w:div w:id="477190460">
                      <w:marLeft w:val="-240"/>
                      <w:marRight w:val="-240"/>
                      <w:marTop w:val="0"/>
                      <w:marBottom w:val="0"/>
                      <w:divBdr>
                        <w:top w:val="none" w:sz="0" w:space="0" w:color="auto"/>
                        <w:left w:val="none" w:sz="0" w:space="0" w:color="auto"/>
                        <w:bottom w:val="none" w:sz="0" w:space="0" w:color="auto"/>
                        <w:right w:val="none" w:sz="0" w:space="0" w:color="auto"/>
                      </w:divBdr>
                      <w:divsChild>
                        <w:div w:id="1373923870">
                          <w:marLeft w:val="0"/>
                          <w:marRight w:val="0"/>
                          <w:marTop w:val="0"/>
                          <w:marBottom w:val="0"/>
                          <w:divBdr>
                            <w:top w:val="none" w:sz="0" w:space="0" w:color="auto"/>
                            <w:left w:val="none" w:sz="0" w:space="0" w:color="auto"/>
                            <w:bottom w:val="none" w:sz="0" w:space="0" w:color="auto"/>
                            <w:right w:val="none" w:sz="0" w:space="0" w:color="auto"/>
                          </w:divBdr>
                          <w:divsChild>
                            <w:div w:id="1208109483">
                              <w:marLeft w:val="240"/>
                              <w:marRight w:val="660"/>
                              <w:marTop w:val="105"/>
                              <w:marBottom w:val="600"/>
                              <w:divBdr>
                                <w:top w:val="none" w:sz="0" w:space="0" w:color="auto"/>
                                <w:left w:val="none" w:sz="0" w:space="0" w:color="auto"/>
                                <w:bottom w:val="none" w:sz="0" w:space="0" w:color="auto"/>
                                <w:right w:val="none" w:sz="0" w:space="0" w:color="auto"/>
                              </w:divBdr>
                              <w:divsChild>
                                <w:div w:id="17826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082675">
          <w:marLeft w:val="0"/>
          <w:marRight w:val="0"/>
          <w:marTop w:val="0"/>
          <w:marBottom w:val="0"/>
          <w:divBdr>
            <w:top w:val="none" w:sz="0" w:space="0" w:color="auto"/>
            <w:left w:val="none" w:sz="0" w:space="0" w:color="auto"/>
            <w:bottom w:val="none" w:sz="0" w:space="0" w:color="auto"/>
            <w:right w:val="none" w:sz="0" w:space="0" w:color="auto"/>
          </w:divBdr>
          <w:divsChild>
            <w:div w:id="18031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6962">
      <w:bodyDiv w:val="1"/>
      <w:marLeft w:val="0"/>
      <w:marRight w:val="0"/>
      <w:marTop w:val="0"/>
      <w:marBottom w:val="0"/>
      <w:divBdr>
        <w:top w:val="none" w:sz="0" w:space="0" w:color="auto"/>
        <w:left w:val="none" w:sz="0" w:space="0" w:color="auto"/>
        <w:bottom w:val="none" w:sz="0" w:space="0" w:color="auto"/>
        <w:right w:val="none" w:sz="0" w:space="0" w:color="auto"/>
      </w:divBdr>
    </w:div>
    <w:div w:id="1315647769">
      <w:bodyDiv w:val="1"/>
      <w:marLeft w:val="0"/>
      <w:marRight w:val="0"/>
      <w:marTop w:val="0"/>
      <w:marBottom w:val="0"/>
      <w:divBdr>
        <w:top w:val="none" w:sz="0" w:space="0" w:color="auto"/>
        <w:left w:val="none" w:sz="0" w:space="0" w:color="auto"/>
        <w:bottom w:val="none" w:sz="0" w:space="0" w:color="auto"/>
        <w:right w:val="none" w:sz="0" w:space="0" w:color="auto"/>
      </w:divBdr>
    </w:div>
    <w:div w:id="1599751179">
      <w:bodyDiv w:val="1"/>
      <w:marLeft w:val="0"/>
      <w:marRight w:val="0"/>
      <w:marTop w:val="0"/>
      <w:marBottom w:val="0"/>
      <w:divBdr>
        <w:top w:val="none" w:sz="0" w:space="0" w:color="auto"/>
        <w:left w:val="none" w:sz="0" w:space="0" w:color="auto"/>
        <w:bottom w:val="none" w:sz="0" w:space="0" w:color="auto"/>
        <w:right w:val="none" w:sz="0" w:space="0" w:color="auto"/>
      </w:divBdr>
    </w:div>
    <w:div w:id="161024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1318</Words>
  <Characters>7519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User_TC</dc:creator>
  <cp:keywords/>
  <dc:description/>
  <cp:lastModifiedBy>User_TC</cp:lastModifiedBy>
  <cp:revision>14</cp:revision>
  <cp:lastPrinted>2026-04-22T12:34:00Z</cp:lastPrinted>
  <dcterms:created xsi:type="dcterms:W3CDTF">2026-03-16T10:50:00Z</dcterms:created>
  <dcterms:modified xsi:type="dcterms:W3CDTF">2026-08-03T07:30:00Z</dcterms:modified>
</cp:coreProperties>
</file>